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6" w:rsidRPr="009F22C7" w:rsidRDefault="00590E17" w:rsidP="00063971">
      <w:pPr>
        <w:jc w:val="center"/>
        <w:rPr>
          <w:rFonts w:ascii="Book Antiqua" w:hAnsi="Book Antiqua"/>
          <w:b/>
          <w:sz w:val="32"/>
          <w:szCs w:val="32"/>
        </w:rPr>
      </w:pPr>
      <w:r>
        <w:rPr>
          <w:rFonts w:ascii="Book Antiqua" w:hAnsi="Book Antiqua"/>
          <w:b/>
          <w:sz w:val="32"/>
          <w:szCs w:val="32"/>
        </w:rPr>
        <w:t xml:space="preserve">  </w:t>
      </w:r>
      <w:r w:rsidR="00E031F6" w:rsidRPr="009F22C7">
        <w:rPr>
          <w:rFonts w:ascii="Book Antiqua" w:hAnsi="Book Antiqua"/>
          <w:b/>
          <w:sz w:val="32"/>
          <w:szCs w:val="32"/>
        </w:rPr>
        <w:t>COUNTY GOVERNMENT OF BUNGOMA</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noProof/>
          <w:sz w:val="32"/>
          <w:szCs w:val="32"/>
        </w:rPr>
        <w:drawing>
          <wp:inline distT="0" distB="0" distL="0" distR="0">
            <wp:extent cx="2381250" cy="1171575"/>
            <wp:effectExtent l="19050" t="0" r="0" b="0"/>
            <wp:docPr id="3"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7" cstate="print"/>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MINISTRY OF AGRICULTURE, LIVESTOCK, FISHERIES IRRIGATION AND</w:t>
      </w: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CO-OPERATIVES</w:t>
      </w:r>
    </w:p>
    <w:p w:rsidR="00E031F6" w:rsidRPr="009F22C7" w:rsidRDefault="00E031F6" w:rsidP="00063971">
      <w:pPr>
        <w:jc w:val="center"/>
        <w:rPr>
          <w:rFonts w:ascii="Book Antiqua" w:hAnsi="Book Antiqua"/>
          <w:b/>
          <w:sz w:val="32"/>
          <w:szCs w:val="32"/>
        </w:rPr>
      </w:pPr>
    </w:p>
    <w:p w:rsidR="00E031F6" w:rsidRPr="009F22C7" w:rsidRDefault="00A2427C" w:rsidP="00A2427C">
      <w:pPr>
        <w:rPr>
          <w:rFonts w:ascii="Book Antiqua" w:hAnsi="Book Antiqua"/>
          <w:b/>
          <w:sz w:val="32"/>
          <w:szCs w:val="32"/>
        </w:rPr>
      </w:pPr>
      <w:r>
        <w:rPr>
          <w:rFonts w:ascii="Book Antiqua" w:hAnsi="Book Antiqua"/>
          <w:b/>
          <w:sz w:val="32"/>
          <w:szCs w:val="32"/>
        </w:rPr>
        <w:t xml:space="preserve">                               </w:t>
      </w:r>
      <w:r w:rsidR="00E031F6" w:rsidRPr="009F22C7">
        <w:rPr>
          <w:rFonts w:ascii="Book Antiqua" w:hAnsi="Book Antiqua"/>
          <w:b/>
          <w:sz w:val="32"/>
          <w:szCs w:val="32"/>
        </w:rPr>
        <w:t>TENDER DOCUMENT</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FOR</w:t>
      </w:r>
    </w:p>
    <w:p w:rsidR="00E031F6" w:rsidRPr="00D34EA9" w:rsidRDefault="00E031F6" w:rsidP="00063971">
      <w:pPr>
        <w:jc w:val="center"/>
        <w:rPr>
          <w:rFonts w:ascii="Book Antiqua" w:hAnsi="Book Antiqua"/>
          <w:b/>
          <w:sz w:val="32"/>
          <w:szCs w:val="32"/>
        </w:rPr>
      </w:pPr>
      <w:r w:rsidRPr="00D34EA9">
        <w:rPr>
          <w:rFonts w:ascii="Book Antiqua" w:hAnsi="Book Antiqua"/>
          <w:b/>
          <w:sz w:val="32"/>
          <w:szCs w:val="32"/>
        </w:rPr>
        <w:t xml:space="preserve">SUPPLY AND DELIVERY OF </w:t>
      </w:r>
      <w:r w:rsidR="00BC5448">
        <w:rPr>
          <w:rFonts w:ascii="Book Antiqua" w:hAnsi="Book Antiqua"/>
          <w:b/>
          <w:sz w:val="32"/>
          <w:szCs w:val="32"/>
        </w:rPr>
        <w:t xml:space="preserve">CERTIFIED </w:t>
      </w:r>
      <w:r w:rsidR="00755E62">
        <w:rPr>
          <w:rFonts w:ascii="Book Antiqua" w:hAnsi="Book Antiqua"/>
          <w:b/>
          <w:sz w:val="32"/>
          <w:szCs w:val="32"/>
        </w:rPr>
        <w:t xml:space="preserve">HYBRID </w:t>
      </w:r>
      <w:r w:rsidR="00636B80">
        <w:rPr>
          <w:rFonts w:ascii="Book Antiqua" w:hAnsi="Book Antiqua"/>
          <w:b/>
          <w:sz w:val="32"/>
          <w:szCs w:val="32"/>
        </w:rPr>
        <w:t xml:space="preserve">MAIZE </w:t>
      </w:r>
      <w:r w:rsidR="00C11F63">
        <w:rPr>
          <w:rFonts w:ascii="Book Antiqua" w:hAnsi="Book Antiqua"/>
          <w:b/>
          <w:sz w:val="32"/>
          <w:szCs w:val="32"/>
        </w:rPr>
        <w:t xml:space="preserve">SEEDS </w:t>
      </w:r>
      <w:r w:rsidR="00BC5448">
        <w:rPr>
          <w:rFonts w:ascii="Book Antiqua" w:hAnsi="Book Antiqua"/>
          <w:b/>
          <w:sz w:val="32"/>
          <w:szCs w:val="32"/>
        </w:rPr>
        <w:t>TO THE 45 WARD</w:t>
      </w:r>
      <w:r w:rsidRPr="00D34EA9">
        <w:rPr>
          <w:rFonts w:ascii="Book Antiqua" w:hAnsi="Book Antiqua"/>
          <w:b/>
          <w:sz w:val="32"/>
          <w:szCs w:val="32"/>
        </w:rPr>
        <w:t xml:space="preserve"> HEADQUARTERS</w:t>
      </w:r>
    </w:p>
    <w:p w:rsidR="00E031F6" w:rsidRPr="009F22C7" w:rsidRDefault="00E031F6" w:rsidP="00063971">
      <w:pPr>
        <w:pStyle w:val="Default"/>
        <w:jc w:val="center"/>
        <w:rPr>
          <w:rFonts w:ascii="Book Antiqua" w:hAnsi="Book Antiqua"/>
          <w:sz w:val="32"/>
          <w:szCs w:val="32"/>
        </w:rPr>
      </w:pPr>
    </w:p>
    <w:p w:rsidR="00E031F6" w:rsidRPr="009F22C7" w:rsidRDefault="00E031F6" w:rsidP="00063971">
      <w:pPr>
        <w:jc w:val="center"/>
        <w:rPr>
          <w:rFonts w:ascii="Book Antiqua" w:hAnsi="Book Antiqua"/>
          <w:b/>
          <w:sz w:val="32"/>
          <w:szCs w:val="32"/>
        </w:rPr>
      </w:pPr>
    </w:p>
    <w:p w:rsidR="00E031F6" w:rsidRPr="009F22C7" w:rsidRDefault="00636B80" w:rsidP="00A66A67">
      <w:pPr>
        <w:jc w:val="center"/>
        <w:rPr>
          <w:rFonts w:ascii="Book Antiqua" w:hAnsi="Book Antiqua"/>
          <w:b/>
          <w:sz w:val="32"/>
          <w:szCs w:val="32"/>
        </w:rPr>
      </w:pPr>
      <w:r>
        <w:rPr>
          <w:rFonts w:ascii="Book Antiqua" w:hAnsi="Book Antiqua"/>
          <w:b/>
          <w:sz w:val="32"/>
          <w:szCs w:val="32"/>
        </w:rPr>
        <w:t>NEGOTIATION NO:</w:t>
      </w:r>
      <w:r w:rsidR="00C11F63">
        <w:rPr>
          <w:rFonts w:ascii="Book Antiqua" w:hAnsi="Book Antiqua"/>
          <w:b/>
          <w:sz w:val="32"/>
          <w:szCs w:val="32"/>
        </w:rPr>
        <w:t xml:space="preserve"> </w:t>
      </w:r>
      <w:r w:rsidR="00422DF4">
        <w:rPr>
          <w:rFonts w:ascii="Book Antiqua" w:hAnsi="Book Antiqua"/>
          <w:b/>
          <w:sz w:val="32"/>
          <w:szCs w:val="32"/>
        </w:rPr>
        <w:t>831021</w:t>
      </w:r>
      <w:r w:rsidR="00C11F63" w:rsidRPr="00A53A12">
        <w:rPr>
          <w:rFonts w:ascii="Book Antiqua" w:hAnsi="Book Antiqua"/>
          <w:b/>
          <w:sz w:val="32"/>
          <w:szCs w:val="32"/>
          <w:highlight w:val="yellow"/>
        </w:rPr>
        <w:t>-</w:t>
      </w:r>
      <w:r w:rsidR="005E04CA" w:rsidRPr="00422DF4">
        <w:rPr>
          <w:rFonts w:ascii="Book Antiqua" w:hAnsi="Book Antiqua"/>
          <w:b/>
          <w:sz w:val="32"/>
          <w:szCs w:val="32"/>
        </w:rPr>
        <w:t>2020/2021</w:t>
      </w:r>
    </w:p>
    <w:p w:rsidR="00E031F6" w:rsidRPr="009F22C7" w:rsidRDefault="00E031F6" w:rsidP="00A66A67">
      <w:pPr>
        <w:jc w:val="center"/>
        <w:rPr>
          <w:rFonts w:ascii="Book Antiqua" w:hAnsi="Book Antiqua"/>
          <w:b/>
          <w:bCs/>
          <w:sz w:val="32"/>
          <w:szCs w:val="32"/>
        </w:rPr>
      </w:pPr>
    </w:p>
    <w:p w:rsidR="00D83542" w:rsidRDefault="00D83542" w:rsidP="00D83542">
      <w:pPr>
        <w:pStyle w:val="Default"/>
        <w:rPr>
          <w:rFonts w:ascii="Book Antiqua" w:hAnsi="Book Antiqua" w:cs="Times New Roman"/>
          <w:b/>
          <w:color w:val="auto"/>
          <w:sz w:val="32"/>
          <w:szCs w:val="32"/>
        </w:rPr>
      </w:pPr>
    </w:p>
    <w:p w:rsidR="00E031F6" w:rsidRPr="00D4284B" w:rsidRDefault="00E031F6" w:rsidP="00D83542">
      <w:pPr>
        <w:pStyle w:val="Default"/>
        <w:rPr>
          <w:rFonts w:ascii="Book Antiqua" w:hAnsi="Book Antiqua"/>
          <w:b/>
          <w:color w:val="auto"/>
          <w:sz w:val="32"/>
          <w:szCs w:val="32"/>
        </w:rPr>
      </w:pPr>
      <w:r w:rsidRPr="00D83542">
        <w:rPr>
          <w:rFonts w:ascii="Book Antiqua" w:hAnsi="Book Antiqua"/>
          <w:b/>
          <w:bCs/>
          <w:color w:val="auto"/>
          <w:sz w:val="32"/>
          <w:szCs w:val="32"/>
        </w:rPr>
        <w:t xml:space="preserve">PUBLISHED ON: </w:t>
      </w:r>
      <w:r w:rsidR="002E197D">
        <w:rPr>
          <w:rFonts w:ascii="Book Antiqua" w:hAnsi="Book Antiqua"/>
          <w:b/>
          <w:bCs/>
          <w:color w:val="auto"/>
          <w:sz w:val="32"/>
          <w:szCs w:val="32"/>
        </w:rPr>
        <w:t xml:space="preserve"> </w:t>
      </w:r>
      <w:r w:rsidR="00422DF4">
        <w:rPr>
          <w:rFonts w:ascii="Book Antiqua" w:hAnsi="Book Antiqua"/>
          <w:b/>
          <w:bCs/>
          <w:color w:val="auto"/>
          <w:sz w:val="28"/>
          <w:szCs w:val="28"/>
        </w:rPr>
        <w:t>TUESDAY</w:t>
      </w:r>
      <w:r w:rsidR="00006D7B" w:rsidRPr="00D4284B">
        <w:rPr>
          <w:rFonts w:ascii="Book Antiqua" w:hAnsi="Book Antiqua"/>
          <w:b/>
          <w:bCs/>
          <w:color w:val="auto"/>
          <w:sz w:val="28"/>
          <w:szCs w:val="28"/>
        </w:rPr>
        <w:t xml:space="preserve"> </w:t>
      </w:r>
      <w:r w:rsidR="00422DF4">
        <w:rPr>
          <w:rFonts w:ascii="Book Antiqua" w:hAnsi="Book Antiqua"/>
          <w:b/>
          <w:bCs/>
          <w:color w:val="auto"/>
          <w:sz w:val="28"/>
          <w:szCs w:val="28"/>
        </w:rPr>
        <w:t xml:space="preserve">17 </w:t>
      </w:r>
      <w:r w:rsidR="00D4284B" w:rsidRPr="00D4284B">
        <w:rPr>
          <w:rFonts w:ascii="Book Antiqua" w:hAnsi="Book Antiqua"/>
          <w:b/>
          <w:bCs/>
          <w:color w:val="auto"/>
          <w:sz w:val="28"/>
          <w:szCs w:val="28"/>
        </w:rPr>
        <w:t>TH NOVEMBER 2020</w:t>
      </w:r>
    </w:p>
    <w:p w:rsidR="00E031F6" w:rsidRPr="00636B80" w:rsidRDefault="00E031F6" w:rsidP="00D83542">
      <w:pPr>
        <w:spacing w:before="240" w:line="276" w:lineRule="auto"/>
        <w:rPr>
          <w:rFonts w:ascii="Book Antiqua" w:hAnsi="Book Antiqua"/>
          <w:b/>
          <w:bCs/>
          <w:sz w:val="28"/>
          <w:szCs w:val="28"/>
          <w:vertAlign w:val="superscript"/>
        </w:rPr>
      </w:pPr>
      <w:r w:rsidRPr="00D4284B">
        <w:rPr>
          <w:rFonts w:ascii="Book Antiqua" w:hAnsi="Book Antiqua"/>
          <w:b/>
          <w:bCs/>
          <w:sz w:val="28"/>
          <w:szCs w:val="28"/>
        </w:rPr>
        <w:t>SUBMISSION DATE</w:t>
      </w:r>
      <w:r w:rsidR="006F6979">
        <w:rPr>
          <w:rFonts w:ascii="Book Antiqua" w:hAnsi="Book Antiqua"/>
          <w:b/>
          <w:bCs/>
          <w:sz w:val="28"/>
          <w:szCs w:val="28"/>
        </w:rPr>
        <w:t xml:space="preserve"> </w:t>
      </w:r>
      <w:r w:rsidRPr="00D4284B">
        <w:rPr>
          <w:rFonts w:ascii="Book Antiqua" w:hAnsi="Book Antiqua"/>
          <w:b/>
          <w:bCs/>
          <w:sz w:val="28"/>
          <w:szCs w:val="28"/>
        </w:rPr>
        <w:t>LINE</w:t>
      </w:r>
      <w:r w:rsidRPr="00D4284B">
        <w:rPr>
          <w:rFonts w:ascii="Book Antiqua" w:hAnsi="Book Antiqua"/>
          <w:b/>
          <w:bCs/>
          <w:sz w:val="32"/>
          <w:szCs w:val="32"/>
        </w:rPr>
        <w:t xml:space="preserve">: </w:t>
      </w:r>
      <w:r w:rsidR="00AD771B" w:rsidRPr="00D4284B">
        <w:rPr>
          <w:rFonts w:ascii="Book Antiqua" w:hAnsi="Book Antiqua"/>
          <w:b/>
          <w:bCs/>
          <w:sz w:val="32"/>
          <w:szCs w:val="32"/>
        </w:rPr>
        <w:t xml:space="preserve"> </w:t>
      </w:r>
      <w:r w:rsidR="00422DF4">
        <w:rPr>
          <w:rFonts w:ascii="Book Antiqua" w:hAnsi="Book Antiqua"/>
          <w:b/>
          <w:bCs/>
          <w:sz w:val="28"/>
          <w:szCs w:val="28"/>
        </w:rPr>
        <w:t xml:space="preserve">TUESDAY </w:t>
      </w:r>
      <w:r w:rsidR="000B6B8F">
        <w:rPr>
          <w:rFonts w:ascii="Book Antiqua" w:hAnsi="Book Antiqua"/>
          <w:b/>
          <w:bCs/>
          <w:sz w:val="28"/>
          <w:szCs w:val="28"/>
        </w:rPr>
        <w:t xml:space="preserve"> 2</w:t>
      </w:r>
      <w:r w:rsidR="00422DF4">
        <w:rPr>
          <w:rFonts w:ascii="Book Antiqua" w:hAnsi="Book Antiqua"/>
          <w:b/>
          <w:bCs/>
          <w:sz w:val="28"/>
          <w:szCs w:val="28"/>
        </w:rPr>
        <w:t>4TH</w:t>
      </w:r>
      <w:r w:rsidR="000B6B8F">
        <w:rPr>
          <w:rFonts w:ascii="Book Antiqua" w:hAnsi="Book Antiqua"/>
          <w:b/>
          <w:bCs/>
          <w:sz w:val="28"/>
          <w:szCs w:val="28"/>
        </w:rPr>
        <w:t xml:space="preserve"> </w:t>
      </w:r>
      <w:r w:rsidR="00D4284B" w:rsidRPr="00D4284B">
        <w:rPr>
          <w:rFonts w:ascii="Book Antiqua" w:hAnsi="Book Antiqua"/>
          <w:b/>
          <w:bCs/>
          <w:sz w:val="28"/>
          <w:szCs w:val="28"/>
        </w:rPr>
        <w:t xml:space="preserve"> NOVEMBER</w:t>
      </w:r>
      <w:r w:rsidR="008900BA" w:rsidRPr="00D4284B">
        <w:rPr>
          <w:rFonts w:ascii="Book Antiqua" w:hAnsi="Book Antiqua"/>
          <w:b/>
          <w:bCs/>
          <w:sz w:val="28"/>
          <w:szCs w:val="28"/>
        </w:rPr>
        <w:t xml:space="preserve"> 2020</w:t>
      </w:r>
      <w:r w:rsidR="00FC50B3" w:rsidRPr="00D4284B">
        <w:rPr>
          <w:rFonts w:ascii="Book Antiqua" w:hAnsi="Book Antiqua"/>
          <w:b/>
          <w:bCs/>
          <w:sz w:val="28"/>
          <w:szCs w:val="28"/>
        </w:rPr>
        <w:t xml:space="preserve">AT </w:t>
      </w:r>
      <w:r w:rsidR="00636B80" w:rsidRPr="00D4284B">
        <w:rPr>
          <w:rFonts w:ascii="Book Antiqua" w:hAnsi="Book Antiqua"/>
          <w:b/>
          <w:bCs/>
          <w:sz w:val="28"/>
          <w:szCs w:val="28"/>
        </w:rPr>
        <w:t xml:space="preserve">    </w:t>
      </w:r>
      <w:r w:rsidR="00FC50B3" w:rsidRPr="00D4284B">
        <w:rPr>
          <w:rFonts w:ascii="Book Antiqua" w:hAnsi="Book Antiqua"/>
          <w:b/>
          <w:bCs/>
          <w:sz w:val="28"/>
          <w:szCs w:val="28"/>
        </w:rPr>
        <w:t>11</w:t>
      </w:r>
      <w:r w:rsidRPr="00D4284B">
        <w:rPr>
          <w:rFonts w:ascii="Book Antiqua" w:hAnsi="Book Antiqua"/>
          <w:b/>
          <w:bCs/>
          <w:sz w:val="28"/>
          <w:szCs w:val="28"/>
        </w:rPr>
        <w:t>.00 AM</w:t>
      </w:r>
    </w:p>
    <w:p w:rsidR="00E031F6" w:rsidRPr="00636B80" w:rsidRDefault="00E031F6" w:rsidP="00063971">
      <w:pPr>
        <w:spacing w:line="276" w:lineRule="auto"/>
        <w:rPr>
          <w:rFonts w:ascii="Book Antiqua" w:hAnsi="Book Antiqua"/>
          <w:b/>
          <w:sz w:val="28"/>
          <w:szCs w:val="28"/>
        </w:rPr>
      </w:pPr>
    </w:p>
    <w:p w:rsidR="0095740F" w:rsidRDefault="0095740F" w:rsidP="00063971">
      <w:pPr>
        <w:spacing w:line="276" w:lineRule="auto"/>
        <w:jc w:val="center"/>
        <w:rPr>
          <w:rFonts w:ascii="Book Antiqua" w:hAnsi="Book Antiqua"/>
          <w:b/>
          <w:sz w:val="32"/>
          <w:szCs w:val="32"/>
        </w:rPr>
      </w:pPr>
    </w:p>
    <w:p w:rsidR="00A66A67" w:rsidRDefault="00A66A67" w:rsidP="00063971">
      <w:pPr>
        <w:spacing w:line="276" w:lineRule="auto"/>
        <w:jc w:val="center"/>
        <w:rPr>
          <w:rFonts w:ascii="Book Antiqua" w:hAnsi="Book Antiqua"/>
          <w:b/>
          <w:sz w:val="32"/>
          <w:szCs w:val="32"/>
        </w:rPr>
      </w:pPr>
    </w:p>
    <w:p w:rsidR="00A66A67" w:rsidRDefault="00A66A67" w:rsidP="00063971">
      <w:pPr>
        <w:spacing w:line="276" w:lineRule="auto"/>
        <w:jc w:val="center"/>
        <w:rPr>
          <w:rFonts w:ascii="Book Antiqua" w:hAnsi="Book Antiqua"/>
          <w:b/>
          <w:sz w:val="32"/>
          <w:szCs w:val="32"/>
        </w:rPr>
      </w:pPr>
    </w:p>
    <w:p w:rsidR="00A2427C" w:rsidRDefault="00A2427C"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C11F63" w:rsidRDefault="00C11F63" w:rsidP="00063971">
      <w:pPr>
        <w:spacing w:line="276" w:lineRule="auto"/>
        <w:jc w:val="center"/>
        <w:rPr>
          <w:rFonts w:ascii="Book Antiqua" w:hAnsi="Book Antiqua"/>
          <w:b/>
          <w:sz w:val="32"/>
          <w:szCs w:val="32"/>
        </w:rPr>
      </w:pPr>
    </w:p>
    <w:p w:rsidR="00A2427C" w:rsidRDefault="00A2427C" w:rsidP="009F22C7">
      <w:pPr>
        <w:pStyle w:val="Heading1"/>
        <w:jc w:val="both"/>
        <w:rPr>
          <w:rFonts w:ascii="Book Antiqua" w:hAnsi="Book Antiqua"/>
          <w:bCs w:val="0"/>
          <w:sz w:val="32"/>
          <w:szCs w:val="32"/>
        </w:rPr>
      </w:pPr>
    </w:p>
    <w:p w:rsidR="00E031F6" w:rsidRPr="009F22C7" w:rsidRDefault="00E031F6" w:rsidP="009F22C7">
      <w:pPr>
        <w:pStyle w:val="Heading1"/>
        <w:jc w:val="both"/>
        <w:rPr>
          <w:rFonts w:ascii="Book Antiqua" w:hAnsi="Book Antiqua"/>
          <w:sz w:val="24"/>
        </w:rPr>
      </w:pPr>
      <w:r w:rsidRPr="009F22C7">
        <w:rPr>
          <w:rFonts w:ascii="Book Antiqua" w:hAnsi="Book Antiqua"/>
          <w:sz w:val="24"/>
        </w:rPr>
        <w:t>TABLE OF CONTENTS</w:t>
      </w:r>
    </w:p>
    <w:p w:rsidR="00E031F6" w:rsidRPr="009F22C7" w:rsidRDefault="00E031F6" w:rsidP="0082715C">
      <w:pPr>
        <w:jc w:val="both"/>
        <w:rPr>
          <w:rFonts w:ascii="Book Antiqua" w:hAnsi="Book Antiqua"/>
          <w:b/>
          <w:bCs/>
        </w:rPr>
      </w:pPr>
    </w:p>
    <w:p w:rsidR="00E031F6" w:rsidRPr="009F22C7" w:rsidRDefault="00E031F6" w:rsidP="0082715C">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PAG</w:t>
      </w:r>
      <w:r w:rsidR="007751EF">
        <w:rPr>
          <w:rFonts w:ascii="Book Antiqua" w:hAnsi="Book Antiqua"/>
        </w:rPr>
        <w:t>E</w:t>
      </w:r>
    </w:p>
    <w:p w:rsidR="00E031F6" w:rsidRPr="009F22C7" w:rsidRDefault="00E031F6" w:rsidP="0082715C">
      <w:pPr>
        <w:jc w:val="both"/>
        <w:rPr>
          <w:rFonts w:ascii="Book Antiqua" w:hAnsi="Book Antiqua"/>
        </w:rPr>
      </w:pPr>
      <w:r w:rsidRPr="009F22C7">
        <w:rPr>
          <w:rFonts w:ascii="Book Antiqua" w:hAnsi="Book Antiqua"/>
        </w:rPr>
        <w:t xml:space="preserve">                            </w:t>
      </w:r>
      <w:r w:rsidR="00682B80" w:rsidRPr="009F22C7">
        <w:rPr>
          <w:rFonts w:ascii="Book Antiqua" w:hAnsi="Book Antiqua"/>
        </w:rPr>
        <w:t xml:space="preserve">        </w:t>
      </w:r>
      <w:r w:rsidRPr="009F22C7">
        <w:rPr>
          <w:rFonts w:ascii="Book Antiqua" w:hAnsi="Book Antiqua"/>
        </w:rPr>
        <w:t xml:space="preserve"> INTRODUCTION……………………………….....</w:t>
      </w:r>
      <w:r w:rsidR="00DE3F17">
        <w:rPr>
          <w:rFonts w:ascii="Book Antiqua" w:hAnsi="Book Antiqua"/>
        </w:rPr>
        <w:t>..........</w:t>
      </w:r>
      <w:r w:rsidRPr="009F22C7">
        <w:rPr>
          <w:rFonts w:ascii="Book Antiqua" w:hAnsi="Book Antiqua"/>
        </w:rPr>
        <w:t>3</w:t>
      </w:r>
    </w:p>
    <w:p w:rsidR="00E031F6" w:rsidRPr="009F22C7" w:rsidRDefault="00464686" w:rsidP="0082715C">
      <w:pPr>
        <w:jc w:val="both"/>
        <w:rPr>
          <w:rFonts w:ascii="Book Antiqua" w:hAnsi="Book Antiqua"/>
        </w:rPr>
      </w:pPr>
      <w:r>
        <w:rPr>
          <w:rFonts w:ascii="Book Antiqua" w:hAnsi="Book Antiqua"/>
        </w:rPr>
        <w:t>SECTION II</w:t>
      </w:r>
      <w:r>
        <w:rPr>
          <w:rFonts w:ascii="Book Antiqua" w:hAnsi="Book Antiqua"/>
        </w:rPr>
        <w:tab/>
      </w:r>
      <w:r>
        <w:rPr>
          <w:rFonts w:ascii="Book Antiqua" w:hAnsi="Book Antiqua"/>
        </w:rPr>
        <w:tab/>
        <w:t>INSTRUCTION</w:t>
      </w:r>
      <w:r w:rsidR="00E031F6" w:rsidRPr="009F22C7">
        <w:rPr>
          <w:rFonts w:ascii="Book Antiqua" w:hAnsi="Book Antiqua"/>
        </w:rPr>
        <w:t>T</w:t>
      </w:r>
      <w:r>
        <w:rPr>
          <w:rFonts w:ascii="Book Antiqua" w:hAnsi="Book Antiqua"/>
        </w:rPr>
        <w:t xml:space="preserve"> TO TENDERER</w:t>
      </w:r>
      <w:r w:rsidR="00E031F6" w:rsidRPr="009F22C7">
        <w:rPr>
          <w:rFonts w:ascii="Book Antiqua" w:hAnsi="Book Antiqua"/>
        </w:rPr>
        <w:t>………………</w:t>
      </w:r>
      <w:r w:rsidR="00DE3F17">
        <w:rPr>
          <w:rFonts w:ascii="Book Antiqua" w:hAnsi="Book Antiqua"/>
        </w:rPr>
        <w:t>……..</w:t>
      </w:r>
      <w:r w:rsidR="00E031F6" w:rsidRPr="009F22C7">
        <w:rPr>
          <w:rFonts w:ascii="Book Antiqua" w:hAnsi="Book Antiqua"/>
        </w:rPr>
        <w:tab/>
        <w:t>4</w:t>
      </w:r>
    </w:p>
    <w:p w:rsidR="00E031F6" w:rsidRPr="009F22C7" w:rsidRDefault="00464686" w:rsidP="0082715C">
      <w:pPr>
        <w:jc w:val="both"/>
        <w:rPr>
          <w:rFonts w:ascii="Book Antiqua" w:hAnsi="Book Antiqua"/>
        </w:rPr>
      </w:pPr>
      <w:r>
        <w:rPr>
          <w:rFonts w:ascii="Book Antiqua" w:hAnsi="Book Antiqua"/>
        </w:rPr>
        <w:tab/>
      </w:r>
      <w:r>
        <w:rPr>
          <w:rFonts w:ascii="Book Antiqua" w:hAnsi="Book Antiqua"/>
        </w:rPr>
        <w:tab/>
      </w:r>
      <w:r>
        <w:rPr>
          <w:rFonts w:ascii="Book Antiqua" w:hAnsi="Book Antiqua"/>
        </w:rPr>
        <w:tab/>
        <w:t>Appendix to Instruction to Tenderer</w:t>
      </w:r>
      <w:r w:rsidR="00E031F6" w:rsidRPr="009F22C7">
        <w:rPr>
          <w:rFonts w:ascii="Book Antiqua" w:hAnsi="Book Antiqua"/>
        </w:rPr>
        <w:t>…………</w:t>
      </w:r>
      <w:r w:rsidR="00D83542">
        <w:rPr>
          <w:rFonts w:ascii="Book Antiqua" w:hAnsi="Book Antiqua"/>
        </w:rPr>
        <w:t>……..</w:t>
      </w:r>
      <w:r>
        <w:rPr>
          <w:rFonts w:ascii="Book Antiqua" w:hAnsi="Book Antiqua"/>
        </w:rPr>
        <w:tab/>
        <w:t>18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III</w:t>
      </w:r>
      <w:r w:rsidRPr="009F22C7">
        <w:rPr>
          <w:rFonts w:ascii="Book Antiqua" w:hAnsi="Book Antiqua"/>
        </w:rPr>
        <w:tab/>
      </w:r>
      <w:r w:rsidRPr="009F22C7">
        <w:rPr>
          <w:rFonts w:ascii="Book Antiqua" w:hAnsi="Book Antiqua"/>
        </w:rPr>
        <w:tab/>
        <w:t>GENERAL CONDITIONS OF CONTRACT…</w:t>
      </w:r>
      <w:r w:rsidR="00D83542">
        <w:rPr>
          <w:rFonts w:ascii="Book Antiqua" w:hAnsi="Book Antiqua"/>
        </w:rPr>
        <w:t>…….</w:t>
      </w:r>
      <w:r w:rsidR="00464686">
        <w:rPr>
          <w:rFonts w:ascii="Book Antiqua" w:hAnsi="Book Antiqua"/>
        </w:rPr>
        <w:t>….</w:t>
      </w:r>
      <w:r w:rsidR="00464686">
        <w:rPr>
          <w:rFonts w:ascii="Book Antiqua" w:hAnsi="Book Antiqua"/>
        </w:rPr>
        <w:tab/>
        <w:t>22</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IV</w:t>
      </w:r>
      <w:r w:rsidRPr="009F22C7">
        <w:rPr>
          <w:rFonts w:ascii="Book Antiqua" w:hAnsi="Book Antiqua"/>
        </w:rPr>
        <w:tab/>
      </w:r>
      <w:r w:rsidRPr="009F22C7">
        <w:rPr>
          <w:rFonts w:ascii="Book Antiqua" w:hAnsi="Book Antiqua"/>
        </w:rPr>
        <w:tab/>
        <w:t>SPECIAL CONDITIONS OF CONTRACT……</w:t>
      </w:r>
      <w:r w:rsidR="00D83542">
        <w:rPr>
          <w:rFonts w:ascii="Book Antiqua" w:hAnsi="Book Antiqua"/>
        </w:rPr>
        <w:t>………</w:t>
      </w:r>
      <w:r w:rsidRPr="009F22C7">
        <w:rPr>
          <w:rFonts w:ascii="Book Antiqua" w:hAnsi="Book Antiqua"/>
        </w:rPr>
        <w:tab/>
        <w:t>23</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w:t>
      </w:r>
      <w:r w:rsidRPr="009F22C7">
        <w:rPr>
          <w:rFonts w:ascii="Book Antiqua" w:hAnsi="Book Antiqua"/>
        </w:rPr>
        <w:tab/>
      </w:r>
      <w:r w:rsidRPr="009F22C7">
        <w:rPr>
          <w:rFonts w:ascii="Book Antiqua" w:hAnsi="Book Antiqua"/>
        </w:rPr>
        <w:tab/>
        <w:t>TECHNICAL SPECIFICATIONS……………</w:t>
      </w:r>
      <w:r w:rsidR="00D83542">
        <w:rPr>
          <w:rFonts w:ascii="Book Antiqua" w:hAnsi="Book Antiqua"/>
        </w:rPr>
        <w:t xml:space="preserve">  </w:t>
      </w:r>
      <w:r w:rsidR="00464686">
        <w:rPr>
          <w:rFonts w:ascii="Book Antiqua" w:hAnsi="Book Antiqua"/>
        </w:rPr>
        <w:t>…….</w:t>
      </w:r>
      <w:r w:rsidRPr="009F22C7">
        <w:rPr>
          <w:rFonts w:ascii="Book Antiqua" w:hAnsi="Book Antiqua"/>
        </w:rPr>
        <w:t>…</w:t>
      </w:r>
      <w:r w:rsidRPr="009F22C7">
        <w:rPr>
          <w:rFonts w:ascii="Book Antiqua" w:hAnsi="Book Antiqua"/>
        </w:rPr>
        <w:tab/>
        <w:t>24</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VI</w:t>
      </w:r>
      <w:r w:rsidRPr="009F22C7">
        <w:rPr>
          <w:rFonts w:ascii="Book Antiqua" w:hAnsi="Book Antiqua"/>
        </w:rPr>
        <w:tab/>
      </w:r>
      <w:r w:rsidRPr="009F22C7">
        <w:rPr>
          <w:rFonts w:ascii="Book Antiqua" w:hAnsi="Book Antiqua"/>
        </w:rPr>
        <w:tab/>
        <w:t>SCHEDULE OF REQUIREMENTS…………</w:t>
      </w:r>
      <w:r w:rsidR="00464686">
        <w:rPr>
          <w:rFonts w:ascii="Book Antiqua" w:hAnsi="Book Antiqua"/>
        </w:rPr>
        <w:t>…….</w:t>
      </w:r>
      <w:r w:rsidR="00D83542">
        <w:rPr>
          <w:rFonts w:ascii="Book Antiqua" w:hAnsi="Book Antiqua"/>
        </w:rPr>
        <w:t xml:space="preserve">  </w:t>
      </w:r>
      <w:r w:rsidRPr="009F22C7">
        <w:rPr>
          <w:rFonts w:ascii="Book Antiqua" w:hAnsi="Book Antiqua"/>
        </w:rPr>
        <w:t>….</w:t>
      </w:r>
      <w:r w:rsidRPr="009F22C7">
        <w:rPr>
          <w:rFonts w:ascii="Book Antiqua" w:hAnsi="Book Antiqua"/>
        </w:rPr>
        <w:tab/>
        <w:t>28</w:t>
      </w:r>
    </w:p>
    <w:p w:rsidR="00E031F6" w:rsidRPr="009F22C7" w:rsidRDefault="00D83542" w:rsidP="0082715C">
      <w:pPr>
        <w:jc w:val="both"/>
        <w:rPr>
          <w:rFonts w:ascii="Book Antiqua" w:hAnsi="Book Antiqua"/>
        </w:rPr>
      </w:pPr>
      <w:r>
        <w:rPr>
          <w:rFonts w:ascii="Book Antiqua" w:hAnsi="Book Antiqua"/>
        </w:rPr>
        <w:t xml:space="preserve"> </w:t>
      </w:r>
    </w:p>
    <w:p w:rsidR="00E031F6" w:rsidRPr="009F22C7" w:rsidRDefault="00E031F6" w:rsidP="0082715C">
      <w:pPr>
        <w:jc w:val="both"/>
        <w:rPr>
          <w:rFonts w:ascii="Book Antiqua" w:hAnsi="Book Antiqua"/>
        </w:rPr>
      </w:pPr>
      <w:r w:rsidRPr="009F22C7">
        <w:rPr>
          <w:rFonts w:ascii="Book Antiqua" w:hAnsi="Book Antiqua"/>
        </w:rPr>
        <w:tab/>
        <w:t xml:space="preserve">                        PRICE SCHEDULE FOR GOODS………</w:t>
      </w:r>
      <w:r w:rsidR="00464686">
        <w:rPr>
          <w:rFonts w:ascii="Book Antiqua" w:hAnsi="Book Antiqua"/>
        </w:rPr>
        <w:t>….</w:t>
      </w:r>
      <w:r w:rsidRPr="009F22C7">
        <w:rPr>
          <w:rFonts w:ascii="Book Antiqua" w:hAnsi="Book Antiqua"/>
        </w:rPr>
        <w:t>……..</w:t>
      </w:r>
      <w:r w:rsidRPr="009F22C7">
        <w:rPr>
          <w:rFonts w:ascii="Book Antiqua" w:hAnsi="Book Antiqua"/>
        </w:rPr>
        <w:tab/>
        <w:t>28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 xml:space="preserve">                        </w:t>
      </w:r>
      <w:r w:rsidRPr="009F22C7">
        <w:rPr>
          <w:rFonts w:ascii="Book Antiqua" w:hAnsi="Book Antiqua"/>
        </w:rPr>
        <w:tab/>
        <w:t>STANDARD FORMS………………………….</w:t>
      </w:r>
      <w:r w:rsidRPr="009F22C7">
        <w:rPr>
          <w:rFonts w:ascii="Book Antiqua" w:hAnsi="Book Antiqua"/>
        </w:rPr>
        <w:tab/>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FORM OF TENDER……………………………</w:t>
      </w:r>
      <w:r w:rsidR="00C11F63">
        <w:rPr>
          <w:rFonts w:ascii="Book Antiqua" w:hAnsi="Book Antiqua"/>
        </w:rPr>
        <w:t>……….</w:t>
      </w:r>
      <w:r w:rsidRPr="009F22C7">
        <w:rPr>
          <w:rFonts w:ascii="Book Antiqua" w:hAnsi="Book Antiqua"/>
        </w:rPr>
        <w:tab/>
        <w:t>29</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CONFIDENTIAL BUSINESS </w:t>
      </w:r>
    </w:p>
    <w:p w:rsidR="00E031F6" w:rsidRPr="00C11F63" w:rsidRDefault="00E031F6" w:rsidP="003615D0">
      <w:pPr>
        <w:ind w:left="2160"/>
        <w:jc w:val="both"/>
        <w:rPr>
          <w:rFonts w:ascii="Book Antiqua" w:hAnsi="Book Antiqua"/>
        </w:rPr>
      </w:pPr>
      <w:r w:rsidRPr="009F22C7">
        <w:rPr>
          <w:rFonts w:ascii="Book Antiqua" w:hAnsi="Book Antiqua"/>
        </w:rPr>
        <w:t>QUESTIONNAIRES FORMS………………</w:t>
      </w:r>
      <w:r w:rsidR="00C11F63">
        <w:rPr>
          <w:rFonts w:ascii="Book Antiqua" w:hAnsi="Book Antiqua"/>
        </w:rPr>
        <w:t>……………</w:t>
      </w:r>
      <w:r w:rsidRPr="009F22C7">
        <w:rPr>
          <w:rFonts w:ascii="Book Antiqua" w:hAnsi="Book Antiqua"/>
        </w:rPr>
        <w:tab/>
      </w:r>
      <w:r w:rsidR="003615D0">
        <w:rPr>
          <w:rFonts w:ascii="Book Antiqua" w:hAnsi="Book Antiqua"/>
        </w:rPr>
        <w:t>30</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MAN</w:t>
      </w:r>
      <w:r w:rsidR="00C11F63">
        <w:rPr>
          <w:rFonts w:ascii="Book Antiqua" w:hAnsi="Book Antiqua"/>
        </w:rPr>
        <w:t>UFACTURER’S AUTHORIZATION ……….32</w:t>
      </w: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LETTER OF </w:t>
      </w:r>
      <w:r w:rsidR="00C11F63">
        <w:rPr>
          <w:rFonts w:ascii="Book Antiqua" w:hAnsi="Book Antiqua"/>
        </w:rPr>
        <w:t>NOTIFICATION OF AWARD………33</w:t>
      </w:r>
    </w:p>
    <w:p w:rsidR="00E031F6" w:rsidRPr="009F22C7" w:rsidRDefault="00C11F63" w:rsidP="0082715C">
      <w:pPr>
        <w:numPr>
          <w:ilvl w:val="1"/>
          <w:numId w:val="1"/>
        </w:numPr>
        <w:jc w:val="both"/>
        <w:rPr>
          <w:rFonts w:ascii="Book Antiqua" w:hAnsi="Book Antiqua"/>
        </w:rPr>
      </w:pPr>
      <w:r>
        <w:rPr>
          <w:rFonts w:ascii="Book Antiqua" w:hAnsi="Book Antiqua"/>
        </w:rPr>
        <w:t>FORM RB 1…………………………………………34</w:t>
      </w:r>
    </w:p>
    <w:p w:rsidR="00E031F6" w:rsidRPr="009F22C7" w:rsidRDefault="00E031F6" w:rsidP="009F22C7">
      <w:pPr>
        <w:jc w:val="both"/>
        <w:rPr>
          <w:rFonts w:ascii="Book Antiqua" w:hAnsi="Book Antiqua"/>
        </w:rPr>
      </w:pPr>
    </w:p>
    <w:p w:rsidR="00E031F6" w:rsidRDefault="00E031F6"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Pr="009F22C7" w:rsidRDefault="00B677A1"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Default="00E031F6" w:rsidP="009F22C7">
      <w:pPr>
        <w:jc w:val="both"/>
        <w:rPr>
          <w:rFonts w:ascii="Book Antiqua" w:hAnsi="Book Antiqua"/>
          <w:b/>
          <w:bCs/>
        </w:rPr>
      </w:pPr>
    </w:p>
    <w:p w:rsidR="00464686" w:rsidRDefault="00464686" w:rsidP="009F22C7">
      <w:pPr>
        <w:jc w:val="both"/>
        <w:rPr>
          <w:rFonts w:ascii="Book Antiqua" w:hAnsi="Book Antiqua"/>
          <w:b/>
          <w:bCs/>
        </w:rPr>
      </w:pPr>
    </w:p>
    <w:p w:rsidR="00464686" w:rsidRDefault="00464686" w:rsidP="009F22C7">
      <w:pPr>
        <w:jc w:val="both"/>
        <w:rPr>
          <w:rFonts w:ascii="Book Antiqua" w:hAnsi="Book Antiqua"/>
          <w:b/>
          <w:bCs/>
        </w:rPr>
      </w:pPr>
    </w:p>
    <w:p w:rsidR="00464686" w:rsidRDefault="00464686" w:rsidP="009F22C7">
      <w:pPr>
        <w:jc w:val="both"/>
        <w:rPr>
          <w:rFonts w:ascii="Book Antiqua" w:hAnsi="Book Antiqua"/>
          <w:b/>
          <w:bCs/>
        </w:rPr>
      </w:pPr>
    </w:p>
    <w:p w:rsidR="00C11F63" w:rsidRDefault="00C11F63" w:rsidP="009F22C7">
      <w:pPr>
        <w:jc w:val="both"/>
        <w:rPr>
          <w:rFonts w:ascii="Book Antiqua" w:hAnsi="Book Antiqua"/>
          <w:b/>
          <w:bCs/>
        </w:rPr>
      </w:pPr>
    </w:p>
    <w:p w:rsidR="00C11F63" w:rsidRDefault="00C11F63" w:rsidP="009F22C7">
      <w:pPr>
        <w:jc w:val="both"/>
        <w:rPr>
          <w:rFonts w:ascii="Book Antiqua" w:hAnsi="Book Antiqua"/>
          <w:b/>
          <w:bCs/>
        </w:rPr>
      </w:pPr>
    </w:p>
    <w:p w:rsidR="00C11F63" w:rsidRDefault="00C11F63" w:rsidP="009F22C7">
      <w:pPr>
        <w:jc w:val="both"/>
        <w:rPr>
          <w:rFonts w:ascii="Book Antiqua" w:hAnsi="Book Antiqua"/>
          <w:b/>
          <w:bCs/>
        </w:rPr>
      </w:pPr>
    </w:p>
    <w:p w:rsidR="007751EF" w:rsidRDefault="007751EF" w:rsidP="009F22C7">
      <w:pPr>
        <w:jc w:val="both"/>
        <w:rPr>
          <w:rFonts w:ascii="Book Antiqua" w:hAnsi="Book Antiqua"/>
          <w:b/>
          <w:bCs/>
        </w:rPr>
      </w:pPr>
    </w:p>
    <w:p w:rsidR="003615D0" w:rsidRDefault="003615D0" w:rsidP="009F22C7">
      <w:pPr>
        <w:jc w:val="both"/>
        <w:rPr>
          <w:rFonts w:ascii="Book Antiqua" w:hAnsi="Book Antiqua"/>
          <w:b/>
          <w:bCs/>
        </w:rPr>
      </w:pPr>
    </w:p>
    <w:p w:rsidR="00C11F63" w:rsidRPr="009F22C7" w:rsidRDefault="00C11F63"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AA40B2" w:rsidP="0082715C">
      <w:pPr>
        <w:jc w:val="center"/>
        <w:rPr>
          <w:rFonts w:ascii="Book Antiqua" w:hAnsi="Book Antiqua"/>
          <w:b/>
          <w:bCs/>
        </w:rPr>
      </w:pPr>
      <w:r w:rsidRPr="009F22C7">
        <w:rPr>
          <w:rFonts w:ascii="Book Antiqua" w:hAnsi="Book Antiqua"/>
          <w:b/>
        </w:rPr>
        <w:lastRenderedPageBreak/>
        <w:t>COUNTY GOVERNMENT OF BUNGOMA</w:t>
      </w:r>
    </w:p>
    <w:p w:rsidR="00E031F6" w:rsidRPr="009F22C7" w:rsidRDefault="00E031F6" w:rsidP="0082715C">
      <w:pPr>
        <w:jc w:val="center"/>
        <w:rPr>
          <w:rFonts w:ascii="Book Antiqua" w:hAnsi="Book Antiqua"/>
          <w:b/>
          <w:bCs/>
        </w:rPr>
      </w:pPr>
      <w:r w:rsidRPr="009F22C7">
        <w:rPr>
          <w:rFonts w:ascii="Book Antiqua" w:hAnsi="Book Antiqua"/>
          <w:b/>
          <w:bCs/>
          <w:noProof/>
        </w:rPr>
        <w:drawing>
          <wp:inline distT="0" distB="0" distL="0" distR="0">
            <wp:extent cx="1371600" cy="533400"/>
            <wp:effectExtent l="1905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8" cstate="print"/>
                    <a:srcRect/>
                    <a:stretch>
                      <a:fillRect/>
                    </a:stretch>
                  </pic:blipFill>
                  <pic:spPr bwMode="auto">
                    <a:xfrm>
                      <a:off x="0" y="0"/>
                      <a:ext cx="1371600" cy="533400"/>
                    </a:xfrm>
                    <a:prstGeom prst="rect">
                      <a:avLst/>
                    </a:prstGeom>
                    <a:noFill/>
                    <a:ln w="9525">
                      <a:noFill/>
                      <a:miter lim="800000"/>
                      <a:headEnd/>
                      <a:tailEnd/>
                    </a:ln>
                  </pic:spPr>
                </pic:pic>
              </a:graphicData>
            </a:graphic>
          </wp:inline>
        </w:drawing>
      </w:r>
    </w:p>
    <w:p w:rsidR="00E031F6" w:rsidRPr="009F22C7" w:rsidRDefault="009A65EF" w:rsidP="0082715C">
      <w:pPr>
        <w:jc w:val="center"/>
        <w:rPr>
          <w:rFonts w:ascii="Book Antiqua" w:hAnsi="Book Antiqua"/>
          <w:b/>
          <w:bCs/>
        </w:rPr>
      </w:pPr>
      <w:r>
        <w:rPr>
          <w:rFonts w:ascii="Book Antiqua" w:hAnsi="Book Antiqua"/>
          <w:b/>
          <w:bCs/>
        </w:rPr>
        <w:t>INVITATION TO TENDER.</w:t>
      </w:r>
    </w:p>
    <w:p w:rsidR="00E031F6" w:rsidRPr="00DE10B1" w:rsidRDefault="00D24485" w:rsidP="0082715C">
      <w:pPr>
        <w:jc w:val="center"/>
        <w:rPr>
          <w:rFonts w:ascii="Book Antiqua" w:hAnsi="Book Antiqua"/>
          <w:b/>
        </w:rPr>
      </w:pPr>
      <w:r>
        <w:rPr>
          <w:rFonts w:ascii="Book Antiqua" w:hAnsi="Book Antiqua"/>
          <w:b/>
          <w:sz w:val="32"/>
          <w:szCs w:val="32"/>
        </w:rPr>
        <w:t xml:space="preserve"> NEGOTIATION NO</w:t>
      </w:r>
      <w:r w:rsidR="00422DF4">
        <w:rPr>
          <w:rFonts w:ascii="Book Antiqua" w:hAnsi="Book Antiqua"/>
          <w:b/>
          <w:sz w:val="32"/>
          <w:szCs w:val="32"/>
        </w:rPr>
        <w:t>:831021</w:t>
      </w:r>
      <w:r w:rsidR="00EB46B6" w:rsidRPr="00422DF4">
        <w:rPr>
          <w:rFonts w:ascii="Book Antiqua" w:hAnsi="Book Antiqua"/>
          <w:b/>
          <w:sz w:val="32"/>
          <w:szCs w:val="32"/>
        </w:rPr>
        <w:t>-2020</w:t>
      </w:r>
      <w:r w:rsidR="00DE0B90" w:rsidRPr="00422DF4">
        <w:rPr>
          <w:rFonts w:ascii="Book Antiqua" w:hAnsi="Book Antiqua"/>
          <w:b/>
          <w:sz w:val="32"/>
          <w:szCs w:val="32"/>
        </w:rPr>
        <w:t>/202</w:t>
      </w:r>
      <w:r w:rsidR="00EB46B6" w:rsidRPr="00422DF4">
        <w:rPr>
          <w:rFonts w:ascii="Book Antiqua" w:hAnsi="Book Antiqua"/>
          <w:b/>
          <w:sz w:val="32"/>
          <w:szCs w:val="32"/>
        </w:rPr>
        <w:t>1</w:t>
      </w:r>
    </w:p>
    <w:p w:rsidR="00E031F6" w:rsidRPr="009F22C7" w:rsidRDefault="00760A9A" w:rsidP="0082715C">
      <w:pPr>
        <w:jc w:val="center"/>
        <w:rPr>
          <w:rFonts w:ascii="Book Antiqua" w:hAnsi="Book Antiqua"/>
          <w:b/>
        </w:rPr>
      </w:pPr>
      <w:r w:rsidRPr="00DE10B1">
        <w:rPr>
          <w:rFonts w:ascii="Book Antiqua" w:hAnsi="Book Antiqua"/>
          <w:b/>
        </w:rPr>
        <w:t xml:space="preserve">TENDER NAME: SUPPLY AND DELIVERY OF </w:t>
      </w:r>
      <w:r w:rsidR="00BC5448">
        <w:rPr>
          <w:rFonts w:ascii="Book Antiqua" w:hAnsi="Book Antiqua"/>
          <w:b/>
        </w:rPr>
        <w:t>CERTIFIED</w:t>
      </w:r>
      <w:r w:rsidR="00A53A12">
        <w:rPr>
          <w:rFonts w:ascii="Book Antiqua" w:hAnsi="Book Antiqua"/>
          <w:b/>
        </w:rPr>
        <w:t xml:space="preserve"> HYBRID </w:t>
      </w:r>
      <w:r w:rsidR="00A57A8B">
        <w:rPr>
          <w:rFonts w:ascii="Book Antiqua" w:hAnsi="Book Antiqua"/>
          <w:b/>
        </w:rPr>
        <w:t xml:space="preserve">MAIZE </w:t>
      </w:r>
      <w:r w:rsidR="00C11F63">
        <w:rPr>
          <w:rFonts w:ascii="Book Antiqua" w:hAnsi="Book Antiqua"/>
          <w:b/>
        </w:rPr>
        <w:t xml:space="preserve">SEEDS </w:t>
      </w:r>
      <w:r w:rsidR="00934808">
        <w:rPr>
          <w:rFonts w:ascii="Book Antiqua" w:hAnsi="Book Antiqua"/>
          <w:b/>
        </w:rPr>
        <w:t>TO THE 45 WARD</w:t>
      </w:r>
      <w:r w:rsidRPr="00DE10B1">
        <w:rPr>
          <w:rFonts w:ascii="Book Antiqua" w:hAnsi="Book Antiqua"/>
          <w:b/>
        </w:rPr>
        <w:t xml:space="preserve"> HEADQUARTERS</w:t>
      </w:r>
    </w:p>
    <w:p w:rsidR="00760A9A" w:rsidRPr="009F22C7" w:rsidRDefault="00E031F6" w:rsidP="009F22C7">
      <w:pPr>
        <w:jc w:val="both"/>
        <w:rPr>
          <w:rFonts w:ascii="Book Antiqua" w:hAnsi="Book Antiqua"/>
        </w:rPr>
      </w:pPr>
      <w:r w:rsidRPr="009F22C7">
        <w:rPr>
          <w:rFonts w:ascii="Book Antiqua" w:hAnsi="Book Antiqua"/>
        </w:rPr>
        <w:t>The County Government of Bungoma (CGB) through The Ministry of Agriculture, Livestock, Fisheries Irrigation and Co-O</w:t>
      </w:r>
      <w:r w:rsidR="00464686">
        <w:rPr>
          <w:rFonts w:ascii="Book Antiqua" w:hAnsi="Book Antiqua"/>
        </w:rPr>
        <w:t xml:space="preserve">peratives invites sealed tender from eligible candidate </w:t>
      </w:r>
      <w:r w:rsidRPr="009F22C7">
        <w:rPr>
          <w:rFonts w:ascii="Book Antiqua" w:hAnsi="Book Antiqua"/>
        </w:rPr>
        <w:t xml:space="preserve">For the </w:t>
      </w:r>
      <w:r w:rsidRPr="009F22C7">
        <w:rPr>
          <w:rFonts w:ascii="Book Antiqua" w:hAnsi="Book Antiqua"/>
          <w:b/>
        </w:rPr>
        <w:t>Su</w:t>
      </w:r>
      <w:r w:rsidR="00C11F63">
        <w:rPr>
          <w:rFonts w:ascii="Book Antiqua" w:hAnsi="Book Antiqua"/>
          <w:b/>
        </w:rPr>
        <w:t>pply and Delivery Certify</w:t>
      </w:r>
      <w:r w:rsidR="005F599D">
        <w:rPr>
          <w:rFonts w:ascii="Book Antiqua" w:hAnsi="Book Antiqua"/>
          <w:b/>
        </w:rPr>
        <w:t xml:space="preserve"> Hybrid Maize</w:t>
      </w:r>
      <w:r w:rsidR="00C11F63">
        <w:rPr>
          <w:rFonts w:ascii="Book Antiqua" w:hAnsi="Book Antiqua"/>
          <w:b/>
        </w:rPr>
        <w:t xml:space="preserve"> Seeds </w:t>
      </w:r>
      <w:r w:rsidR="00BC5448">
        <w:rPr>
          <w:rFonts w:ascii="Book Antiqua" w:hAnsi="Book Antiqua"/>
          <w:b/>
        </w:rPr>
        <w:t xml:space="preserve">to the 45 Ward </w:t>
      </w:r>
      <w:r w:rsidRPr="009F22C7">
        <w:rPr>
          <w:rFonts w:ascii="Book Antiqua" w:hAnsi="Book Antiqua"/>
          <w:b/>
        </w:rPr>
        <w:t>Headquarters</w:t>
      </w:r>
      <w:r w:rsidR="009F22C7" w:rsidRPr="009F22C7">
        <w:rPr>
          <w:rFonts w:ascii="Book Antiqua" w:hAnsi="Book Antiqua"/>
          <w:b/>
        </w:rPr>
        <w:t xml:space="preserve"> </w:t>
      </w:r>
      <w:r w:rsidR="009F22C7" w:rsidRPr="009F22C7">
        <w:rPr>
          <w:rFonts w:ascii="Book Antiqua" w:hAnsi="Book Antiqua"/>
        </w:rPr>
        <w:t>in Bungoma County as listed below:</w:t>
      </w:r>
    </w:p>
    <w:tbl>
      <w:tblPr>
        <w:tblStyle w:val="TableGrid"/>
        <w:tblW w:w="11340" w:type="dxa"/>
        <w:tblInd w:w="-1062" w:type="dxa"/>
        <w:tblLayout w:type="fixed"/>
        <w:tblLook w:val="04A0"/>
      </w:tblPr>
      <w:tblGrid>
        <w:gridCol w:w="810"/>
        <w:gridCol w:w="2700"/>
        <w:gridCol w:w="4140"/>
        <w:gridCol w:w="1710"/>
        <w:gridCol w:w="1980"/>
      </w:tblGrid>
      <w:tr w:rsidR="009F22C7" w:rsidRPr="009F22C7" w:rsidTr="00464686">
        <w:trPr>
          <w:trHeight w:val="233"/>
        </w:trPr>
        <w:tc>
          <w:tcPr>
            <w:tcW w:w="810" w:type="dxa"/>
            <w:tcBorders>
              <w:righ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S/NO</w:t>
            </w:r>
          </w:p>
        </w:tc>
        <w:tc>
          <w:tcPr>
            <w:tcW w:w="2700" w:type="dxa"/>
            <w:tcBorders>
              <w:lef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 xml:space="preserve">TENDER REFERENCE NUMBER </w:t>
            </w:r>
          </w:p>
        </w:tc>
        <w:tc>
          <w:tcPr>
            <w:tcW w:w="4140" w:type="dxa"/>
          </w:tcPr>
          <w:p w:rsidR="009F22C7" w:rsidRPr="00DE10B1" w:rsidRDefault="009F22C7" w:rsidP="009F22C7">
            <w:pPr>
              <w:jc w:val="both"/>
              <w:rPr>
                <w:rFonts w:ascii="Book Antiqua" w:hAnsi="Book Antiqua"/>
                <w:b/>
              </w:rPr>
            </w:pPr>
            <w:r w:rsidRPr="00DE10B1">
              <w:rPr>
                <w:rFonts w:ascii="Book Antiqua" w:hAnsi="Book Antiqua"/>
                <w:b/>
              </w:rPr>
              <w:t xml:space="preserve"> TENDER DESCRIPTION                                                                         </w:t>
            </w:r>
          </w:p>
        </w:tc>
        <w:tc>
          <w:tcPr>
            <w:tcW w:w="1710" w:type="dxa"/>
          </w:tcPr>
          <w:p w:rsidR="009F22C7" w:rsidRPr="00DE10B1" w:rsidRDefault="009F22C7" w:rsidP="009F22C7">
            <w:pPr>
              <w:jc w:val="both"/>
              <w:rPr>
                <w:rFonts w:ascii="Book Antiqua" w:hAnsi="Book Antiqua"/>
                <w:b/>
              </w:rPr>
            </w:pPr>
            <w:r w:rsidRPr="00DE10B1">
              <w:rPr>
                <w:rFonts w:ascii="Book Antiqua" w:hAnsi="Book Antiqua"/>
                <w:b/>
              </w:rPr>
              <w:t>QUANTITY</w:t>
            </w:r>
            <w:r w:rsidR="00636B80">
              <w:rPr>
                <w:rFonts w:ascii="Book Antiqua" w:hAnsi="Book Antiqua"/>
                <w:b/>
              </w:rPr>
              <w:t>/UNIT 10KG BAG</w:t>
            </w:r>
          </w:p>
        </w:tc>
        <w:tc>
          <w:tcPr>
            <w:tcW w:w="1980" w:type="dxa"/>
          </w:tcPr>
          <w:p w:rsidR="009F22C7" w:rsidRPr="009F22C7" w:rsidRDefault="009F22C7" w:rsidP="009F22C7">
            <w:pPr>
              <w:jc w:val="both"/>
              <w:rPr>
                <w:rFonts w:ascii="Book Antiqua" w:hAnsi="Book Antiqua"/>
                <w:b/>
                <w:highlight w:val="yellow"/>
              </w:rPr>
            </w:pPr>
            <w:r w:rsidRPr="007448E3">
              <w:rPr>
                <w:rFonts w:ascii="Book Antiqua" w:hAnsi="Book Antiqua"/>
                <w:b/>
              </w:rPr>
              <w:t>ELIGIBILITY</w:t>
            </w:r>
          </w:p>
        </w:tc>
      </w:tr>
      <w:tr w:rsidR="00DE62C5" w:rsidRPr="009F22C7" w:rsidTr="00464686">
        <w:trPr>
          <w:trHeight w:val="660"/>
        </w:trPr>
        <w:tc>
          <w:tcPr>
            <w:tcW w:w="810" w:type="dxa"/>
            <w:vMerge w:val="restart"/>
            <w:tcBorders>
              <w:right w:val="single" w:sz="4" w:space="0" w:color="auto"/>
            </w:tcBorders>
          </w:tcPr>
          <w:p w:rsidR="00DE62C5" w:rsidRPr="00DE10B1" w:rsidRDefault="00DE62C5" w:rsidP="009F22C7">
            <w:pPr>
              <w:jc w:val="both"/>
              <w:rPr>
                <w:rFonts w:ascii="Book Antiqua" w:hAnsi="Book Antiqua"/>
                <w:b/>
              </w:rPr>
            </w:pPr>
            <w:r w:rsidRPr="00DE10B1">
              <w:rPr>
                <w:rFonts w:ascii="Book Antiqua" w:hAnsi="Book Antiqua"/>
                <w:b/>
              </w:rPr>
              <w:t>1.</w:t>
            </w:r>
          </w:p>
        </w:tc>
        <w:tc>
          <w:tcPr>
            <w:tcW w:w="2700" w:type="dxa"/>
            <w:vMerge w:val="restart"/>
            <w:tcBorders>
              <w:left w:val="single" w:sz="4" w:space="0" w:color="auto"/>
            </w:tcBorders>
          </w:tcPr>
          <w:p w:rsidR="00DE62C5" w:rsidRPr="00DE10B1" w:rsidRDefault="00DE62C5" w:rsidP="00DE0B90">
            <w:pPr>
              <w:jc w:val="center"/>
              <w:rPr>
                <w:rFonts w:ascii="Book Antiqua" w:hAnsi="Book Antiqua"/>
                <w:b/>
              </w:rPr>
            </w:pPr>
            <w:r>
              <w:rPr>
                <w:rFonts w:ascii="Book Antiqua" w:hAnsi="Book Antiqua"/>
                <w:b/>
                <w:sz w:val="32"/>
                <w:szCs w:val="32"/>
              </w:rPr>
              <w:t xml:space="preserve">NEGOTIATION </w:t>
            </w:r>
            <w:r w:rsidR="00422DF4">
              <w:rPr>
                <w:rFonts w:ascii="Book Antiqua" w:hAnsi="Book Antiqua"/>
                <w:b/>
                <w:sz w:val="32"/>
                <w:szCs w:val="32"/>
              </w:rPr>
              <w:t>NO:831021</w:t>
            </w:r>
            <w:r w:rsidR="006068FD" w:rsidRPr="00422DF4">
              <w:rPr>
                <w:rFonts w:ascii="Book Antiqua" w:hAnsi="Book Antiqua"/>
                <w:b/>
                <w:sz w:val="32"/>
                <w:szCs w:val="32"/>
              </w:rPr>
              <w:t>-2020</w:t>
            </w:r>
            <w:r w:rsidRPr="00422DF4">
              <w:rPr>
                <w:rFonts w:ascii="Book Antiqua" w:hAnsi="Book Antiqua"/>
                <w:b/>
                <w:sz w:val="32"/>
                <w:szCs w:val="32"/>
              </w:rPr>
              <w:t>/202</w:t>
            </w:r>
            <w:r w:rsidR="006068FD" w:rsidRPr="00422DF4">
              <w:rPr>
                <w:rFonts w:ascii="Book Antiqua" w:hAnsi="Book Antiqua"/>
                <w:b/>
                <w:sz w:val="32"/>
                <w:szCs w:val="32"/>
              </w:rPr>
              <w:t>1</w:t>
            </w:r>
          </w:p>
          <w:p w:rsidR="00DE62C5" w:rsidRPr="00DE10B1" w:rsidRDefault="00DE62C5" w:rsidP="009F22C7">
            <w:pPr>
              <w:jc w:val="both"/>
              <w:rPr>
                <w:rFonts w:ascii="Book Antiqua" w:hAnsi="Book Antiqua"/>
              </w:rPr>
            </w:pPr>
          </w:p>
        </w:tc>
        <w:tc>
          <w:tcPr>
            <w:tcW w:w="4140" w:type="dxa"/>
          </w:tcPr>
          <w:p w:rsidR="00DE62C5" w:rsidRPr="00DE10B1" w:rsidRDefault="00DE62C5" w:rsidP="009F22C7">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Certified</w:t>
            </w:r>
            <w:r w:rsidR="000D3017">
              <w:rPr>
                <w:rFonts w:ascii="Book Antiqua" w:hAnsi="Book Antiqua"/>
              </w:rPr>
              <w:t xml:space="preserve"> Hybrid</w:t>
            </w:r>
            <w:r>
              <w:rPr>
                <w:rFonts w:ascii="Book Antiqua" w:hAnsi="Book Antiqua"/>
              </w:rPr>
              <w:t xml:space="preserve"> </w:t>
            </w:r>
            <w:r>
              <w:rPr>
                <w:rFonts w:ascii="Book Antiqua" w:hAnsi="Book Antiqua"/>
                <w:b/>
              </w:rPr>
              <w:t xml:space="preserve">Maize </w:t>
            </w:r>
            <w:r w:rsidR="000D3017">
              <w:rPr>
                <w:rFonts w:ascii="Book Antiqua" w:hAnsi="Book Antiqua"/>
                <w:b/>
              </w:rPr>
              <w:t>seeds for Highland to Midland Varieties(6000 ft series)</w:t>
            </w:r>
          </w:p>
        </w:tc>
        <w:tc>
          <w:tcPr>
            <w:tcW w:w="1710" w:type="dxa"/>
          </w:tcPr>
          <w:p w:rsidR="00DE62C5" w:rsidRPr="00DE10B1" w:rsidRDefault="000D3017" w:rsidP="009F22C7">
            <w:pPr>
              <w:jc w:val="both"/>
              <w:rPr>
                <w:rFonts w:ascii="Book Antiqua" w:hAnsi="Book Antiqua"/>
              </w:rPr>
            </w:pPr>
            <w:r>
              <w:rPr>
                <w:bCs/>
                <w:sz w:val="18"/>
                <w:szCs w:val="18"/>
              </w:rPr>
              <w:t>6200</w:t>
            </w:r>
            <w:r w:rsidR="00DE62C5">
              <w:rPr>
                <w:sz w:val="18"/>
                <w:szCs w:val="18"/>
              </w:rPr>
              <w:t>(1</w:t>
            </w:r>
            <w:r w:rsidR="00DE62C5" w:rsidRPr="00DE10B1">
              <w:rPr>
                <w:sz w:val="18"/>
                <w:szCs w:val="18"/>
              </w:rPr>
              <w:t>0kg)</w:t>
            </w:r>
          </w:p>
        </w:tc>
        <w:tc>
          <w:tcPr>
            <w:tcW w:w="1980" w:type="dxa"/>
            <w:vMerge w:val="restart"/>
          </w:tcPr>
          <w:p w:rsidR="00DE62C5" w:rsidRDefault="00DE62C5" w:rsidP="009F22C7">
            <w:pPr>
              <w:jc w:val="both"/>
              <w:rPr>
                <w:rFonts w:ascii="Book Antiqua" w:hAnsi="Book Antiqua"/>
                <w:highlight w:val="yellow"/>
              </w:rPr>
            </w:pPr>
            <w:r>
              <w:rPr>
                <w:rFonts w:ascii="Book Antiqua" w:hAnsi="Book Antiqua"/>
                <w:highlight w:val="yellow"/>
              </w:rPr>
              <w:t xml:space="preserve"> </w:t>
            </w: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Pr="009F22C7" w:rsidRDefault="005F599D" w:rsidP="009F22C7">
            <w:pPr>
              <w:jc w:val="both"/>
              <w:rPr>
                <w:rFonts w:ascii="Book Antiqua" w:hAnsi="Book Antiqua"/>
                <w:highlight w:val="yellow"/>
              </w:rPr>
            </w:pPr>
            <w:r w:rsidRPr="00664B1A">
              <w:rPr>
                <w:rFonts w:ascii="Book Antiqua" w:hAnsi="Book Antiqua"/>
              </w:rPr>
              <w:t>OPEN</w:t>
            </w:r>
          </w:p>
        </w:tc>
      </w:tr>
      <w:tr w:rsidR="00DE62C5" w:rsidRPr="009F22C7" w:rsidTr="00464686">
        <w:trPr>
          <w:trHeight w:val="315"/>
        </w:trPr>
        <w:tc>
          <w:tcPr>
            <w:tcW w:w="810" w:type="dxa"/>
            <w:vMerge/>
            <w:tcBorders>
              <w:right w:val="single" w:sz="4" w:space="0" w:color="auto"/>
            </w:tcBorders>
          </w:tcPr>
          <w:p w:rsidR="00DE62C5" w:rsidRPr="00DE10B1" w:rsidRDefault="00DE62C5" w:rsidP="009F22C7">
            <w:pPr>
              <w:jc w:val="both"/>
              <w:rPr>
                <w:rFonts w:ascii="Book Antiqua" w:hAnsi="Book Antiqua"/>
                <w:b/>
              </w:rPr>
            </w:pPr>
          </w:p>
        </w:tc>
        <w:tc>
          <w:tcPr>
            <w:tcW w:w="2700" w:type="dxa"/>
            <w:vMerge/>
            <w:tcBorders>
              <w:left w:val="single" w:sz="4" w:space="0" w:color="auto"/>
            </w:tcBorders>
          </w:tcPr>
          <w:p w:rsidR="00DE62C5" w:rsidRDefault="00DE62C5" w:rsidP="00DE0B90">
            <w:pPr>
              <w:jc w:val="center"/>
              <w:rPr>
                <w:rFonts w:ascii="Book Antiqua" w:hAnsi="Book Antiqua"/>
                <w:b/>
                <w:sz w:val="32"/>
                <w:szCs w:val="32"/>
              </w:rPr>
            </w:pPr>
          </w:p>
        </w:tc>
        <w:tc>
          <w:tcPr>
            <w:tcW w:w="4140" w:type="dxa"/>
          </w:tcPr>
          <w:p w:rsidR="00DE62C5" w:rsidRPr="00DE10B1" w:rsidRDefault="00DE62C5" w:rsidP="009F22C7">
            <w:pPr>
              <w:jc w:val="both"/>
              <w:rPr>
                <w:rFonts w:ascii="Book Antiqua" w:hAnsi="Book Antiqua"/>
                <w:b/>
              </w:rPr>
            </w:pPr>
            <w:r>
              <w:rPr>
                <w:rFonts w:ascii="Book Antiqua" w:hAnsi="Book Antiqua"/>
                <w:b/>
              </w:rPr>
              <w:t xml:space="preserve">Supply and Delivery of Certified </w:t>
            </w:r>
            <w:r w:rsidR="000D3017">
              <w:rPr>
                <w:rFonts w:ascii="Book Antiqua" w:hAnsi="Book Antiqua"/>
                <w:b/>
              </w:rPr>
              <w:t xml:space="preserve"> Hybrid </w:t>
            </w:r>
            <w:r w:rsidRPr="00DE62C5">
              <w:rPr>
                <w:rFonts w:ascii="Book Antiqua" w:hAnsi="Book Antiqua"/>
              </w:rPr>
              <w:t>Maize S</w:t>
            </w:r>
            <w:r w:rsidR="000D3017">
              <w:rPr>
                <w:rFonts w:ascii="Book Antiqua" w:hAnsi="Book Antiqua"/>
              </w:rPr>
              <w:t>eeds for Midland to lowlands Varieties(5000 ft series)</w:t>
            </w:r>
          </w:p>
        </w:tc>
        <w:tc>
          <w:tcPr>
            <w:tcW w:w="1710" w:type="dxa"/>
          </w:tcPr>
          <w:p w:rsidR="00DE62C5" w:rsidRPr="00DE10B1" w:rsidRDefault="0029314E" w:rsidP="009F22C7">
            <w:pPr>
              <w:jc w:val="both"/>
              <w:rPr>
                <w:sz w:val="18"/>
                <w:szCs w:val="18"/>
              </w:rPr>
            </w:pPr>
            <w:r>
              <w:rPr>
                <w:sz w:val="18"/>
                <w:szCs w:val="18"/>
              </w:rPr>
              <w:t>9800</w:t>
            </w:r>
            <w:r w:rsidR="00DE62C5">
              <w:rPr>
                <w:sz w:val="18"/>
                <w:szCs w:val="18"/>
              </w:rPr>
              <w:t xml:space="preserve"> (10KG)</w:t>
            </w:r>
          </w:p>
        </w:tc>
        <w:tc>
          <w:tcPr>
            <w:tcW w:w="1980" w:type="dxa"/>
            <w:vMerge/>
          </w:tcPr>
          <w:p w:rsidR="00DE62C5" w:rsidRDefault="00DE62C5" w:rsidP="009F22C7">
            <w:pPr>
              <w:jc w:val="both"/>
              <w:rPr>
                <w:rFonts w:ascii="Book Antiqua" w:hAnsi="Book Antiqua"/>
                <w:highlight w:val="yellow"/>
              </w:rPr>
            </w:pPr>
          </w:p>
        </w:tc>
      </w:tr>
    </w:tbl>
    <w:p w:rsidR="009F22C7" w:rsidRDefault="009F22C7" w:rsidP="009F22C7">
      <w:pPr>
        <w:spacing w:line="360" w:lineRule="auto"/>
        <w:jc w:val="both"/>
        <w:rPr>
          <w:rFonts w:ascii="Book Antiqua" w:hAnsi="Book Antiqua"/>
          <w:b/>
        </w:rPr>
      </w:pPr>
    </w:p>
    <w:p w:rsidR="0029314E" w:rsidRDefault="00CC02C7" w:rsidP="009F22C7">
      <w:pPr>
        <w:spacing w:line="360" w:lineRule="auto"/>
        <w:jc w:val="both"/>
        <w:rPr>
          <w:rFonts w:ascii="Book Antiqua" w:hAnsi="Book Antiqua"/>
          <w:b/>
        </w:rPr>
      </w:pPr>
      <w:r>
        <w:rPr>
          <w:rFonts w:ascii="Book Antiqua" w:hAnsi="Book Antiqua"/>
          <w:b/>
        </w:rPr>
        <w:t>NB: The General optimal production altitude range is 1500-2900m above sea level.</w:t>
      </w:r>
    </w:p>
    <w:p w:rsidR="00CC02C7" w:rsidRDefault="00CC02C7" w:rsidP="009F22C7">
      <w:pPr>
        <w:spacing w:line="360" w:lineRule="auto"/>
        <w:jc w:val="both"/>
        <w:rPr>
          <w:rFonts w:ascii="Book Antiqua" w:hAnsi="Book Antiqua"/>
          <w:b/>
        </w:rPr>
      </w:pPr>
      <w:r>
        <w:rPr>
          <w:rFonts w:ascii="Book Antiqua" w:hAnsi="Book Antiqua"/>
          <w:b/>
        </w:rPr>
        <w:t xml:space="preserve">-The recommended Hybrid </w:t>
      </w:r>
      <w:r w:rsidR="0091441D">
        <w:rPr>
          <w:rFonts w:ascii="Book Antiqua" w:hAnsi="Book Antiqua"/>
          <w:b/>
        </w:rPr>
        <w:t>Maize zones</w:t>
      </w:r>
      <w:r w:rsidR="00A023E2">
        <w:rPr>
          <w:rFonts w:ascii="Book Antiqua" w:hAnsi="Book Antiqua"/>
          <w:b/>
        </w:rPr>
        <w:t xml:space="preserve"> (</w:t>
      </w:r>
      <w:r>
        <w:rPr>
          <w:rFonts w:ascii="Book Antiqua" w:hAnsi="Book Antiqua"/>
          <w:b/>
        </w:rPr>
        <w:t>Agro-ecological zones) for Bungoma County are:-</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Low Highlands  1-3</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Upper Midland   1-3</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Low Midland       1-3</w:t>
      </w:r>
    </w:p>
    <w:p w:rsidR="00CC02C7" w:rsidRDefault="00CC02C7" w:rsidP="00CC02C7">
      <w:pPr>
        <w:spacing w:line="360" w:lineRule="auto"/>
        <w:jc w:val="both"/>
        <w:rPr>
          <w:rFonts w:ascii="Book Antiqua" w:hAnsi="Book Antiqua"/>
          <w:b/>
        </w:rPr>
      </w:pPr>
      <w:r>
        <w:rPr>
          <w:rFonts w:ascii="Book Antiqua" w:hAnsi="Book Antiqua"/>
          <w:b/>
        </w:rPr>
        <w:t>-These zones require medium maize varieties that will mature within 150-180/170-200 days while medium to long varieties mature within 150-180/180-205 days</w:t>
      </w: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Pr="00CC02C7" w:rsidRDefault="00C42CFB" w:rsidP="00CC02C7">
      <w:pPr>
        <w:spacing w:line="360" w:lineRule="auto"/>
        <w:jc w:val="both"/>
        <w:rPr>
          <w:rFonts w:ascii="Book Antiqua" w:hAnsi="Book Antiqua"/>
          <w:b/>
        </w:rPr>
      </w:pPr>
    </w:p>
    <w:p w:rsidR="00B254E2" w:rsidRDefault="00DE62C5" w:rsidP="00B254E2">
      <w:pPr>
        <w:spacing w:line="360" w:lineRule="auto"/>
        <w:jc w:val="both"/>
        <w:rPr>
          <w:rFonts w:ascii="Book Antiqua" w:hAnsi="Book Antiqua"/>
          <w:b/>
        </w:rPr>
      </w:pPr>
      <w:r>
        <w:rPr>
          <w:rFonts w:ascii="Book Antiqua" w:hAnsi="Book Antiqua"/>
        </w:rPr>
        <w:lastRenderedPageBreak/>
        <w:t>D</w:t>
      </w:r>
      <w:r w:rsidR="00B254E2">
        <w:rPr>
          <w:rFonts w:ascii="Book Antiqua" w:hAnsi="Book Antiqua"/>
        </w:rPr>
        <w:t>ownload a complete set of tender docume</w:t>
      </w:r>
      <w:r w:rsidR="003A1C47">
        <w:rPr>
          <w:rFonts w:ascii="Book Antiqua" w:hAnsi="Book Antiqua"/>
        </w:rPr>
        <w:t>nt with evaluation criteria send to</w:t>
      </w:r>
      <w:r w:rsidR="00B254E2">
        <w:rPr>
          <w:rFonts w:ascii="Book Antiqua" w:hAnsi="Book Antiqua"/>
        </w:rPr>
        <w:t xml:space="preserve"> </w:t>
      </w:r>
      <w:r w:rsidR="003A1C47">
        <w:rPr>
          <w:rFonts w:ascii="Book Antiqua" w:hAnsi="Book Antiqua"/>
        </w:rPr>
        <w:t>IFMIS SUPPLER PORTAL.</w:t>
      </w:r>
    </w:p>
    <w:p w:rsidR="00D20C2B" w:rsidRPr="00636B80" w:rsidRDefault="00B254E2" w:rsidP="00D20C2B">
      <w:pPr>
        <w:spacing w:before="240" w:line="276" w:lineRule="auto"/>
        <w:rPr>
          <w:rFonts w:ascii="Book Antiqua" w:hAnsi="Book Antiqua"/>
          <w:b/>
          <w:bCs/>
          <w:sz w:val="28"/>
          <w:szCs w:val="28"/>
          <w:vertAlign w:val="superscript"/>
        </w:rPr>
      </w:pPr>
      <w:r w:rsidRPr="002A2C2E">
        <w:rPr>
          <w:rFonts w:ascii="Book Antiqua" w:hAnsi="Book Antiqua"/>
        </w:rPr>
        <w:t>Completed tender documents must be submitted though the</w:t>
      </w:r>
      <w:r>
        <w:rPr>
          <w:rFonts w:ascii="Book Antiqua" w:hAnsi="Book Antiqua"/>
          <w:b/>
        </w:rPr>
        <w:t xml:space="preserve"> IFMIS SUPPLIER PORTAL </w:t>
      </w:r>
      <w:hyperlink r:id="rId9" w:history="1">
        <w:r w:rsidRPr="00BD0678">
          <w:rPr>
            <w:rStyle w:val="Hyperlink"/>
            <w:rFonts w:ascii="Book Antiqua" w:hAnsi="Book Antiqua"/>
            <w:b/>
          </w:rPr>
          <w:t>www.supplier.treasury.go.ke</w:t>
        </w:r>
      </w:hyperlink>
      <w:r>
        <w:rPr>
          <w:rFonts w:ascii="Book Antiqua" w:hAnsi="Book Antiqua"/>
          <w:b/>
        </w:rPr>
        <w:t xml:space="preserve"> </w:t>
      </w:r>
      <w:r w:rsidRPr="002A2C2E">
        <w:rPr>
          <w:rFonts w:ascii="Book Antiqua" w:hAnsi="Book Antiqua"/>
        </w:rPr>
        <w:t>as per the requirement contained in the</w:t>
      </w:r>
      <w:r>
        <w:rPr>
          <w:rFonts w:ascii="Book Antiqua" w:hAnsi="Book Antiqua"/>
          <w:b/>
        </w:rPr>
        <w:t xml:space="preserve"> </w:t>
      </w:r>
      <w:r w:rsidRPr="002A2C2E">
        <w:rPr>
          <w:rFonts w:ascii="Book Antiqua" w:hAnsi="Book Antiqua"/>
        </w:rPr>
        <w:t>document so as to be received on or before</w:t>
      </w:r>
      <w:r w:rsidR="00422DF4">
        <w:rPr>
          <w:rFonts w:ascii="Book Antiqua" w:hAnsi="Book Antiqua"/>
          <w:b/>
          <w:bCs/>
          <w:sz w:val="28"/>
          <w:szCs w:val="28"/>
        </w:rPr>
        <w:t xml:space="preserve"> TUESDAY</w:t>
      </w:r>
      <w:r w:rsidR="009A7A02">
        <w:rPr>
          <w:rFonts w:ascii="Book Antiqua" w:hAnsi="Book Antiqua"/>
          <w:b/>
          <w:bCs/>
          <w:sz w:val="28"/>
          <w:szCs w:val="28"/>
        </w:rPr>
        <w:t xml:space="preserve">  2</w:t>
      </w:r>
      <w:r w:rsidR="00422DF4">
        <w:rPr>
          <w:rFonts w:ascii="Book Antiqua" w:hAnsi="Book Antiqua"/>
          <w:b/>
          <w:bCs/>
          <w:sz w:val="28"/>
          <w:szCs w:val="28"/>
        </w:rPr>
        <w:t>4</w:t>
      </w:r>
      <w:r w:rsidR="00422DF4" w:rsidRPr="00422DF4">
        <w:rPr>
          <w:rFonts w:ascii="Book Antiqua" w:hAnsi="Book Antiqua"/>
          <w:b/>
          <w:bCs/>
          <w:sz w:val="28"/>
          <w:szCs w:val="28"/>
          <w:vertAlign w:val="superscript"/>
        </w:rPr>
        <w:t>TH</w:t>
      </w:r>
      <w:r w:rsidR="00422DF4">
        <w:rPr>
          <w:rFonts w:ascii="Book Antiqua" w:hAnsi="Book Antiqua"/>
          <w:b/>
          <w:bCs/>
          <w:sz w:val="28"/>
          <w:szCs w:val="28"/>
        </w:rPr>
        <w:t xml:space="preserve"> </w:t>
      </w:r>
      <w:r w:rsidR="00D4284B" w:rsidRPr="00D4284B">
        <w:rPr>
          <w:rFonts w:ascii="Book Antiqua" w:hAnsi="Book Antiqua"/>
          <w:b/>
          <w:bCs/>
          <w:sz w:val="28"/>
          <w:szCs w:val="28"/>
        </w:rPr>
        <w:t xml:space="preserve"> NOVEMBER 2020AT     11.00 AM</w:t>
      </w:r>
      <w:r w:rsidR="00D4284B">
        <w:rPr>
          <w:rFonts w:ascii="Book Antiqua" w:hAnsi="Book Antiqua"/>
          <w:b/>
          <w:bCs/>
          <w:sz w:val="28"/>
          <w:szCs w:val="28"/>
        </w:rPr>
        <w:t xml:space="preserve"> Local time</w:t>
      </w:r>
    </w:p>
    <w:p w:rsidR="00B254E2" w:rsidRDefault="00413600" w:rsidP="00B254E2">
      <w:pPr>
        <w:spacing w:line="360" w:lineRule="auto"/>
        <w:jc w:val="both"/>
        <w:rPr>
          <w:rFonts w:ascii="Book Antiqua" w:hAnsi="Book Antiqua"/>
          <w:b/>
        </w:rPr>
      </w:pPr>
      <w:r w:rsidRPr="00413600">
        <w:rPr>
          <w:rFonts w:ascii="Book Antiqua" w:hAnsi="Book Antiqua"/>
          <w:b/>
          <w:bCs/>
          <w:sz w:val="28"/>
          <w:szCs w:val="28"/>
        </w:rPr>
        <w:t xml:space="preserve"> </w:t>
      </w:r>
    </w:p>
    <w:p w:rsidR="00B254E2" w:rsidRDefault="00B254E2" w:rsidP="00B254E2">
      <w:pPr>
        <w:spacing w:line="360" w:lineRule="auto"/>
        <w:jc w:val="both"/>
        <w:rPr>
          <w:rFonts w:ascii="Book Antiqua" w:hAnsi="Book Antiqua"/>
        </w:rPr>
      </w:pPr>
      <w:r>
        <w:rPr>
          <w:rFonts w:ascii="Book Antiqua" w:hAnsi="Book Antiqua"/>
          <w:b/>
        </w:rPr>
        <w:t xml:space="preserve">NOTE: </w:t>
      </w:r>
      <w:r>
        <w:rPr>
          <w:rFonts w:ascii="Book Antiqua" w:hAnsi="Book Antiqua"/>
        </w:rPr>
        <w:t>P</w:t>
      </w:r>
      <w:r w:rsidRPr="00FE2686">
        <w:rPr>
          <w:rFonts w:ascii="Book Antiqua" w:hAnsi="Book Antiqua"/>
        </w:rPr>
        <w:t>rices</w:t>
      </w:r>
      <w:r>
        <w:rPr>
          <w:rFonts w:ascii="Book Antiqua" w:hAnsi="Book Antiqua"/>
        </w:rPr>
        <w:t xml:space="preserve"> quoted should be net inclusive of all taxes, must be in Kenya shillings and shall remain valid for </w:t>
      </w:r>
      <w:r w:rsidR="002C1952">
        <w:rPr>
          <w:rFonts w:ascii="Book Antiqua" w:hAnsi="Book Antiqua"/>
          <w:b/>
        </w:rPr>
        <w:t>90</w:t>
      </w:r>
      <w:r w:rsidRPr="005C0DB3">
        <w:rPr>
          <w:rFonts w:ascii="Book Antiqua" w:hAnsi="Book Antiqua"/>
          <w:b/>
        </w:rPr>
        <w:t xml:space="preserve"> days</w:t>
      </w:r>
      <w:r>
        <w:rPr>
          <w:rFonts w:ascii="Book Antiqua" w:hAnsi="Book Antiqua"/>
          <w:b/>
        </w:rPr>
        <w:t xml:space="preserve"> </w:t>
      </w:r>
      <w:r w:rsidRPr="005C0DB3">
        <w:rPr>
          <w:rFonts w:ascii="Book Antiqua" w:hAnsi="Book Antiqua"/>
        </w:rPr>
        <w:t>from</w:t>
      </w:r>
      <w:r>
        <w:rPr>
          <w:rFonts w:ascii="Book Antiqua" w:hAnsi="Book Antiqua"/>
        </w:rPr>
        <w:t xml:space="preserve"> the</w:t>
      </w:r>
      <w:r w:rsidR="00BC5448">
        <w:rPr>
          <w:rFonts w:ascii="Book Antiqua" w:hAnsi="Book Antiqua"/>
        </w:rPr>
        <w:t xml:space="preserve"> closing date of tender When experiencing </w:t>
      </w:r>
      <w:r>
        <w:rPr>
          <w:rFonts w:ascii="Book Antiqua" w:hAnsi="Book Antiqua"/>
        </w:rPr>
        <w:t xml:space="preserve"> challenges i</w:t>
      </w:r>
      <w:r w:rsidR="00BC5448">
        <w:rPr>
          <w:rFonts w:ascii="Book Antiqua" w:hAnsi="Book Antiqua"/>
        </w:rPr>
        <w:t>n accessing and uploading tender</w:t>
      </w:r>
      <w:r>
        <w:rPr>
          <w:rFonts w:ascii="Book Antiqua" w:hAnsi="Book Antiqua"/>
        </w:rPr>
        <w:t xml:space="preserve"> in the IFMIS tender portal should contact IFMIS Helpdesk (email http:/ifmis.go.ke,Tel:0800721477/02048018</w:t>
      </w:r>
    </w:p>
    <w:p w:rsidR="00B254E2" w:rsidRDefault="00B254E2" w:rsidP="00B254E2">
      <w:pPr>
        <w:spacing w:line="360" w:lineRule="auto"/>
        <w:jc w:val="both"/>
        <w:rPr>
          <w:rFonts w:ascii="Book Antiqua" w:hAnsi="Book Antiqua"/>
        </w:rPr>
      </w:pPr>
      <w:r>
        <w:rPr>
          <w:rFonts w:ascii="Book Antiqua" w:hAnsi="Book Antiqua"/>
        </w:rPr>
        <w:t>At the treasury or contact Supply Chain Management office located behind H.E the Governor’s office County Government of Bungoma for assistance during official working hours.(Monday-Friday 8:00am-5:00pm)</w:t>
      </w:r>
    </w:p>
    <w:p w:rsidR="00B254E2" w:rsidRPr="009F22C7" w:rsidRDefault="00B254E2" w:rsidP="009F22C7">
      <w:pPr>
        <w:spacing w:line="360" w:lineRule="auto"/>
        <w:jc w:val="both"/>
        <w:rPr>
          <w:rFonts w:ascii="Book Antiqua" w:hAnsi="Book Antiqua"/>
          <w:b/>
        </w:rPr>
      </w:pPr>
      <w:r w:rsidRPr="004700D5">
        <w:rPr>
          <w:rFonts w:ascii="Book Antiqua" w:hAnsi="Book Antiqua"/>
          <w:b/>
        </w:rPr>
        <w:t>MANUAL SUBMISSION</w:t>
      </w:r>
      <w:r>
        <w:rPr>
          <w:rFonts w:ascii="Book Antiqua" w:hAnsi="Book Antiqua"/>
          <w:b/>
        </w:rPr>
        <w:t xml:space="preserve"> </w:t>
      </w:r>
      <w:r w:rsidRPr="004700D5">
        <w:rPr>
          <w:rFonts w:ascii="Book Antiqua" w:hAnsi="Book Antiqua"/>
        </w:rPr>
        <w:t>w</w:t>
      </w:r>
      <w:r w:rsidR="00BC5448">
        <w:rPr>
          <w:rFonts w:ascii="Book Antiqua" w:hAnsi="Book Antiqua"/>
        </w:rPr>
        <w:t>ill not be accepted. The</w:t>
      </w:r>
      <w:r w:rsidR="003A1C47">
        <w:rPr>
          <w:rFonts w:ascii="Book Antiqua" w:hAnsi="Book Antiqua"/>
        </w:rPr>
        <w:t xml:space="preserve"> tender</w:t>
      </w:r>
      <w:r>
        <w:rPr>
          <w:rFonts w:ascii="Book Antiqua" w:hAnsi="Book Antiqua"/>
        </w:rPr>
        <w:t xml:space="preserve"> must be submitted through the </w:t>
      </w:r>
      <w:r w:rsidRPr="004700D5">
        <w:rPr>
          <w:rFonts w:ascii="Book Antiqua" w:hAnsi="Book Antiqua"/>
          <w:b/>
        </w:rPr>
        <w:t>IFMIS</w:t>
      </w:r>
      <w:r>
        <w:rPr>
          <w:rFonts w:ascii="Book Antiqua" w:hAnsi="Book Antiqua"/>
          <w:b/>
        </w:rPr>
        <w:t xml:space="preserve"> platform.</w:t>
      </w:r>
    </w:p>
    <w:p w:rsidR="00760A9A" w:rsidRPr="009F22C7" w:rsidRDefault="00760A9A" w:rsidP="009F22C7">
      <w:pPr>
        <w:jc w:val="both"/>
        <w:rPr>
          <w:rFonts w:ascii="Book Antiqua" w:hAnsi="Book Antiqua"/>
          <w:b/>
        </w:rPr>
      </w:pPr>
      <w:r w:rsidRPr="009F22C7">
        <w:rPr>
          <w:rFonts w:ascii="Book Antiqua" w:hAnsi="Book Antiqua"/>
          <w:b/>
        </w:rPr>
        <w:t>Mandatory requirements</w:t>
      </w:r>
    </w:p>
    <w:p w:rsidR="00760A9A" w:rsidRPr="009A65EF" w:rsidRDefault="009A65EF" w:rsidP="009A65EF">
      <w:pPr>
        <w:pStyle w:val="ListParagraph"/>
        <w:numPr>
          <w:ilvl w:val="0"/>
          <w:numId w:val="54"/>
        </w:numPr>
        <w:contextualSpacing/>
        <w:jc w:val="both"/>
        <w:rPr>
          <w:rFonts w:ascii="Book Antiqua" w:hAnsi="Book Antiqua"/>
        </w:rPr>
      </w:pPr>
      <w:r>
        <w:rPr>
          <w:rFonts w:ascii="Book Antiqua" w:hAnsi="Book Antiqua"/>
        </w:rPr>
        <w:t>Attach c</w:t>
      </w:r>
      <w:r w:rsidR="00760A9A" w:rsidRPr="009A65EF">
        <w:rPr>
          <w:rFonts w:ascii="Book Antiqua" w:hAnsi="Book Antiqua"/>
        </w:rPr>
        <w:t>ert</w:t>
      </w:r>
      <w:r w:rsidR="00060A60" w:rsidRPr="009A65EF">
        <w:rPr>
          <w:rFonts w:ascii="Book Antiqua" w:hAnsi="Book Antiqua"/>
        </w:rPr>
        <w:t>ified copy of certificate of Registration/I</w:t>
      </w:r>
      <w:r w:rsidR="00760A9A" w:rsidRPr="009A65EF">
        <w:rPr>
          <w:rFonts w:ascii="Book Antiqua" w:hAnsi="Book Antiqua"/>
        </w:rPr>
        <w:t>ncorporation</w:t>
      </w:r>
    </w:p>
    <w:p w:rsidR="00760A9A" w:rsidRPr="003956D8" w:rsidRDefault="009A65EF" w:rsidP="003956D8">
      <w:pPr>
        <w:pStyle w:val="ListParagraph"/>
        <w:numPr>
          <w:ilvl w:val="0"/>
          <w:numId w:val="54"/>
        </w:numPr>
        <w:contextualSpacing/>
        <w:jc w:val="both"/>
        <w:rPr>
          <w:rFonts w:ascii="Book Antiqua" w:hAnsi="Book Antiqua"/>
        </w:rPr>
      </w:pPr>
      <w:r>
        <w:rPr>
          <w:rFonts w:ascii="Book Antiqua" w:hAnsi="Book Antiqua"/>
        </w:rPr>
        <w:t>Attach c</w:t>
      </w:r>
      <w:r w:rsidR="00760A9A" w:rsidRPr="0078764B">
        <w:rPr>
          <w:rFonts w:ascii="Book Antiqua" w:hAnsi="Book Antiqua"/>
        </w:rPr>
        <w:t>ertified copy of valid tax compliance</w:t>
      </w:r>
      <w:r w:rsidR="00850BD0">
        <w:rPr>
          <w:rFonts w:ascii="Book Antiqua" w:hAnsi="Book Antiqua"/>
        </w:rPr>
        <w:t xml:space="preserve"> certificate issued by KRA</w:t>
      </w:r>
      <w:r w:rsidR="00760A9A" w:rsidRPr="0078764B">
        <w:rPr>
          <w:rFonts w:ascii="Book Antiqua" w:hAnsi="Book Antiqua"/>
        </w:rPr>
        <w:t xml:space="preserve">  </w:t>
      </w:r>
      <w:r w:rsidR="00BC5448" w:rsidRPr="003956D8">
        <w:rPr>
          <w:rFonts w:ascii="Book Antiqua" w:hAnsi="Book Antiqua"/>
        </w:rPr>
        <w:t xml:space="preserve"> </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Certified KRA PIN and VAT certificate issued by KRA</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 xml:space="preserve">Certified  Single Business Permit  </w:t>
      </w:r>
      <w:r w:rsidR="00336155" w:rsidRPr="00336155">
        <w:rPr>
          <w:rFonts w:ascii="Book Antiqua" w:hAnsi="Book Antiqua"/>
        </w:rPr>
        <w:t>F</w:t>
      </w:r>
      <w:r w:rsidR="00336155">
        <w:rPr>
          <w:rFonts w:ascii="Book Antiqua" w:hAnsi="Book Antiqua"/>
        </w:rPr>
        <w:t xml:space="preserve">rom </w:t>
      </w:r>
      <w:r w:rsidR="00BA6EC5">
        <w:rPr>
          <w:rFonts w:ascii="Book Antiqua" w:hAnsi="Book Antiqua"/>
        </w:rPr>
        <w:t>any County Government</w:t>
      </w:r>
    </w:p>
    <w:p w:rsidR="00760A9A" w:rsidRPr="009F22C7" w:rsidRDefault="00760A9A" w:rsidP="00243535">
      <w:pPr>
        <w:numPr>
          <w:ilvl w:val="0"/>
          <w:numId w:val="54"/>
        </w:numPr>
        <w:spacing w:before="100" w:beforeAutospacing="1"/>
        <w:contextualSpacing/>
        <w:jc w:val="both"/>
        <w:rPr>
          <w:rFonts w:ascii="Book Antiqua" w:hAnsi="Book Antiqua"/>
        </w:rPr>
      </w:pPr>
      <w:r w:rsidRPr="009F22C7">
        <w:rPr>
          <w:rFonts w:ascii="Book Antiqua" w:hAnsi="Book Antiqua"/>
        </w:rPr>
        <w:t xml:space="preserve">Bid security </w:t>
      </w:r>
      <w:r w:rsidR="002C1952">
        <w:rPr>
          <w:rFonts w:ascii="Book Antiqua" w:hAnsi="Book Antiqua"/>
        </w:rPr>
        <w:t>of Ksh.</w:t>
      </w:r>
      <w:r w:rsidR="002F67C4">
        <w:rPr>
          <w:rFonts w:ascii="Book Antiqua" w:hAnsi="Book Antiqua"/>
        </w:rPr>
        <w:t>731,800</w:t>
      </w:r>
      <w:r w:rsidR="00336155">
        <w:rPr>
          <w:rFonts w:ascii="Book Antiqua" w:hAnsi="Book Antiqua"/>
        </w:rPr>
        <w:t xml:space="preserve"> </w:t>
      </w:r>
      <w:r w:rsidRPr="009F22C7">
        <w:rPr>
          <w:rFonts w:ascii="Book Antiqua" w:hAnsi="Book Antiqua"/>
        </w:rPr>
        <w:t xml:space="preserve">from reputable bank or Insurance Company approved by PPRA </w:t>
      </w:r>
    </w:p>
    <w:p w:rsidR="00760A9A" w:rsidRPr="009F22C7" w:rsidRDefault="009A65EF" w:rsidP="00243535">
      <w:pPr>
        <w:pStyle w:val="ListParagraph"/>
        <w:numPr>
          <w:ilvl w:val="0"/>
          <w:numId w:val="54"/>
        </w:numPr>
        <w:contextualSpacing/>
        <w:jc w:val="both"/>
        <w:rPr>
          <w:rFonts w:ascii="Book Antiqua" w:hAnsi="Book Antiqua"/>
        </w:rPr>
      </w:pPr>
      <w:r>
        <w:rPr>
          <w:rFonts w:ascii="Book Antiqua" w:hAnsi="Book Antiqua"/>
        </w:rPr>
        <w:t xml:space="preserve"> Certified c</w:t>
      </w:r>
      <w:r w:rsidR="004F2C49">
        <w:rPr>
          <w:rFonts w:ascii="Book Antiqua" w:hAnsi="Book Antiqua"/>
        </w:rPr>
        <w:t>opy of CR12</w:t>
      </w:r>
      <w:r w:rsidR="00910121">
        <w:rPr>
          <w:rFonts w:ascii="Book Antiqua" w:hAnsi="Book Antiqua"/>
        </w:rPr>
        <w:t xml:space="preserve"> accompanied  by</w:t>
      </w:r>
      <w:r w:rsidR="00760A9A" w:rsidRPr="009F22C7">
        <w:rPr>
          <w:rFonts w:ascii="Book Antiqua" w:hAnsi="Book Antiqua"/>
        </w:rPr>
        <w:t xml:space="preserve"> National ID/Passpo</w:t>
      </w:r>
      <w:r w:rsidR="004F2C49">
        <w:rPr>
          <w:rFonts w:ascii="Book Antiqua" w:hAnsi="Book Antiqua"/>
        </w:rPr>
        <w:t>rt for the Directors of the company</w:t>
      </w:r>
    </w:p>
    <w:p w:rsidR="00760A9A" w:rsidRPr="009F22C7" w:rsidRDefault="00760A9A" w:rsidP="00243535">
      <w:pPr>
        <w:pStyle w:val="Default"/>
        <w:numPr>
          <w:ilvl w:val="0"/>
          <w:numId w:val="54"/>
        </w:numPr>
        <w:jc w:val="both"/>
        <w:rPr>
          <w:rFonts w:ascii="Book Antiqua" w:hAnsi="Book Antiqua"/>
          <w:color w:val="auto"/>
        </w:rPr>
      </w:pPr>
      <w:r w:rsidRPr="009F22C7">
        <w:rPr>
          <w:rFonts w:ascii="Book Antiqua" w:hAnsi="Book Antiqua"/>
          <w:color w:val="auto"/>
        </w:rPr>
        <w:t xml:space="preserve">Form of tender </w:t>
      </w:r>
      <w:r w:rsidRPr="009F22C7">
        <w:rPr>
          <w:rFonts w:ascii="Book Antiqua" w:hAnsi="Book Antiqua"/>
          <w:b/>
          <w:bCs/>
          <w:color w:val="auto"/>
        </w:rPr>
        <w:t xml:space="preserve">MUST BE </w:t>
      </w:r>
      <w:r w:rsidRPr="009F22C7">
        <w:rPr>
          <w:rFonts w:ascii="Book Antiqua" w:hAnsi="Book Antiqua"/>
          <w:color w:val="auto"/>
        </w:rPr>
        <w:t xml:space="preserve">duly Filled, signed and stamped </w:t>
      </w:r>
    </w:p>
    <w:p w:rsidR="00760A9A" w:rsidRPr="009F22C7" w:rsidRDefault="00760A9A" w:rsidP="00243535">
      <w:pPr>
        <w:pStyle w:val="ListParagraph"/>
        <w:numPr>
          <w:ilvl w:val="0"/>
          <w:numId w:val="54"/>
        </w:numPr>
        <w:jc w:val="both"/>
        <w:rPr>
          <w:rFonts w:ascii="Book Antiqua" w:hAnsi="Book Antiqua"/>
        </w:rPr>
      </w:pPr>
      <w:r w:rsidRPr="009F22C7">
        <w:rPr>
          <w:rFonts w:ascii="Book Antiqua" w:hAnsi="Book Antiqua"/>
        </w:rPr>
        <w:t>Dully  filled price schedule, signed and stamped</w:t>
      </w:r>
    </w:p>
    <w:p w:rsidR="00760A9A" w:rsidRPr="009F22C7" w:rsidRDefault="00336155" w:rsidP="00243535">
      <w:pPr>
        <w:pStyle w:val="Default"/>
        <w:numPr>
          <w:ilvl w:val="0"/>
          <w:numId w:val="54"/>
        </w:numPr>
        <w:jc w:val="both"/>
        <w:rPr>
          <w:rFonts w:ascii="Book Antiqua" w:hAnsi="Book Antiqua"/>
          <w:color w:val="auto"/>
        </w:rPr>
      </w:pPr>
      <w:r>
        <w:rPr>
          <w:rFonts w:ascii="Book Antiqua" w:hAnsi="Book Antiqua"/>
          <w:color w:val="auto"/>
        </w:rPr>
        <w:t>C</w:t>
      </w:r>
      <w:r w:rsidR="00760A9A" w:rsidRPr="009F22C7">
        <w:rPr>
          <w:rFonts w:ascii="Book Antiqua" w:hAnsi="Book Antiqua"/>
          <w:color w:val="auto"/>
        </w:rPr>
        <w:t xml:space="preserve">onfidential business questionnaire </w:t>
      </w:r>
      <w:r w:rsidR="00760A9A" w:rsidRPr="009F22C7">
        <w:rPr>
          <w:rFonts w:ascii="Book Antiqua" w:hAnsi="Book Antiqua"/>
          <w:b/>
          <w:bCs/>
          <w:color w:val="auto"/>
        </w:rPr>
        <w:t xml:space="preserve">MUST BE </w:t>
      </w:r>
      <w:r w:rsidR="00760A9A" w:rsidRPr="009F22C7">
        <w:rPr>
          <w:rFonts w:ascii="Book Antiqua" w:hAnsi="Book Antiqua"/>
          <w:color w:val="auto"/>
        </w:rPr>
        <w:t xml:space="preserve">duly Filled, signed and stamped </w:t>
      </w:r>
    </w:p>
    <w:p w:rsidR="00760A9A" w:rsidRDefault="0078764B" w:rsidP="00861C05">
      <w:pPr>
        <w:pStyle w:val="ListParagraph"/>
        <w:numPr>
          <w:ilvl w:val="0"/>
          <w:numId w:val="54"/>
        </w:numPr>
        <w:jc w:val="both"/>
        <w:rPr>
          <w:rFonts w:ascii="Book Antiqua" w:hAnsi="Book Antiqua"/>
        </w:rPr>
      </w:pPr>
      <w:r>
        <w:rPr>
          <w:rFonts w:ascii="Book Antiqua" w:hAnsi="Book Antiqua"/>
        </w:rPr>
        <w:t>Certified</w:t>
      </w:r>
      <w:r w:rsidR="00760A9A" w:rsidRPr="009F22C7">
        <w:rPr>
          <w:rFonts w:ascii="Book Antiqua" w:hAnsi="Book Antiqua"/>
        </w:rPr>
        <w:t xml:space="preserve"> certificate from regulatory </w:t>
      </w:r>
      <w:r w:rsidR="000030F6">
        <w:rPr>
          <w:rFonts w:ascii="Book Antiqua" w:hAnsi="Book Antiqua"/>
        </w:rPr>
        <w:t>body</w:t>
      </w:r>
      <w:r w:rsidR="009A65EF">
        <w:rPr>
          <w:rFonts w:ascii="Book Antiqua" w:hAnsi="Book Antiqua"/>
        </w:rPr>
        <w:t xml:space="preserve"> </w:t>
      </w:r>
      <w:r w:rsidR="00DD6856">
        <w:rPr>
          <w:rFonts w:ascii="Book Antiqua" w:hAnsi="Book Antiqua"/>
        </w:rPr>
        <w:t xml:space="preserve"> </w:t>
      </w:r>
      <w:r w:rsidR="002C1952">
        <w:rPr>
          <w:rFonts w:ascii="Book Antiqua" w:hAnsi="Book Antiqua"/>
        </w:rPr>
        <w:t xml:space="preserve">KEPHIS </w:t>
      </w:r>
    </w:p>
    <w:p w:rsidR="00552488" w:rsidRPr="00861C05" w:rsidRDefault="00552488" w:rsidP="00861C05">
      <w:pPr>
        <w:pStyle w:val="ListParagraph"/>
        <w:numPr>
          <w:ilvl w:val="0"/>
          <w:numId w:val="54"/>
        </w:numPr>
        <w:jc w:val="both"/>
        <w:rPr>
          <w:rFonts w:ascii="Book Antiqua" w:hAnsi="Book Antiqua"/>
        </w:rPr>
      </w:pPr>
      <w:r>
        <w:rPr>
          <w:rFonts w:ascii="Book Antiqua" w:hAnsi="Book Antiqua"/>
        </w:rPr>
        <w:t>All pages must be Serialized</w:t>
      </w:r>
    </w:p>
    <w:p w:rsidR="0078764B" w:rsidRPr="00B30402" w:rsidRDefault="0078764B" w:rsidP="00B30402">
      <w:pPr>
        <w:jc w:val="both"/>
        <w:rPr>
          <w:rFonts w:ascii="Book Antiqua" w:hAnsi="Book Antiqua"/>
        </w:rPr>
      </w:pPr>
    </w:p>
    <w:p w:rsidR="00760A9A" w:rsidRPr="009F22C7" w:rsidRDefault="00760A9A" w:rsidP="009F22C7">
      <w:pPr>
        <w:spacing w:line="360" w:lineRule="auto"/>
        <w:contextualSpacing/>
        <w:jc w:val="both"/>
        <w:rPr>
          <w:rFonts w:ascii="Book Antiqua" w:hAnsi="Book Antiqua"/>
        </w:rPr>
      </w:pPr>
      <w:r w:rsidRPr="009F22C7">
        <w:rPr>
          <w:rFonts w:ascii="Book Antiqua" w:hAnsi="Book Antiqua"/>
        </w:rPr>
        <w:t xml:space="preserve">Further, Tenders from the following </w:t>
      </w:r>
      <w:r w:rsidR="00516A17" w:rsidRPr="009F22C7">
        <w:rPr>
          <w:rFonts w:ascii="Book Antiqua" w:hAnsi="Book Antiqua"/>
        </w:rPr>
        <w:t>Tenderer</w:t>
      </w:r>
      <w:r w:rsidR="00516A17">
        <w:rPr>
          <w:rFonts w:ascii="Book Antiqua" w:hAnsi="Book Antiqua"/>
        </w:rPr>
        <w:t>s</w:t>
      </w:r>
      <w:r w:rsidRPr="009F22C7">
        <w:rPr>
          <w:rFonts w:ascii="Book Antiqua" w:hAnsi="Book Antiqua"/>
        </w:rPr>
        <w:t xml:space="preserve"> shall be treated as </w:t>
      </w:r>
      <w:r w:rsidRPr="009F22C7">
        <w:rPr>
          <w:rFonts w:ascii="Book Antiqua" w:hAnsi="Book Antiqua"/>
          <w:b/>
        </w:rPr>
        <w:t>Non-Responsive</w:t>
      </w:r>
      <w:r w:rsidRPr="009F22C7">
        <w:rPr>
          <w:rFonts w:ascii="Book Antiqua" w:hAnsi="Book Antiqua"/>
        </w:rPr>
        <w:t xml:space="preserve"> and therefore subject to disqualification: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t>A tender from the tenderer whose directors/Owners/Shareholders are either Public officers, State officers or their spouses or children;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lastRenderedPageBreak/>
        <w:t xml:space="preserve">A tender who makes attempts of any kind to influence the tender outcome by soliciting for information during tender evaluation, communicating with tender evaluators, corrupting any public officers and any other forms to win favors shall automatically be disqualified </w:t>
      </w:r>
      <w:r w:rsidR="009A65EF">
        <w:rPr>
          <w:rFonts w:ascii="Book Antiqua" w:hAnsi="Book Antiqua"/>
        </w:rPr>
        <w:t>and recommended for prosecution/debarment at PPRA</w:t>
      </w:r>
    </w:p>
    <w:p w:rsidR="00747A52" w:rsidRDefault="00760A9A" w:rsidP="009F22C7">
      <w:pPr>
        <w:spacing w:line="360" w:lineRule="auto"/>
        <w:jc w:val="both"/>
        <w:rPr>
          <w:rFonts w:ascii="Book Antiqua" w:hAnsi="Book Antiqua"/>
        </w:rPr>
      </w:pPr>
      <w:r w:rsidRPr="009F22C7">
        <w:rPr>
          <w:rFonts w:ascii="Book Antiqua" w:hAnsi="Book Antiqua"/>
        </w:rPr>
        <w:t>Duly completed tender documents should be</w:t>
      </w:r>
      <w:r w:rsidR="00B25648">
        <w:rPr>
          <w:rFonts w:ascii="Book Antiqua" w:hAnsi="Book Antiqua"/>
        </w:rPr>
        <w:t xml:space="preserve"> </w:t>
      </w:r>
      <w:r w:rsidR="009A65EF">
        <w:rPr>
          <w:rFonts w:ascii="Book Antiqua" w:hAnsi="Book Antiqua"/>
        </w:rPr>
        <w:t>Scanned, sealed</w:t>
      </w:r>
      <w:r w:rsidR="00B25648">
        <w:rPr>
          <w:rFonts w:ascii="Book Antiqua" w:hAnsi="Book Antiqua"/>
        </w:rPr>
        <w:t xml:space="preserve"> and send back.</w:t>
      </w:r>
    </w:p>
    <w:p w:rsidR="00B25648" w:rsidRDefault="00747A52" w:rsidP="00060A60">
      <w:pPr>
        <w:spacing w:line="360" w:lineRule="auto"/>
        <w:rPr>
          <w:rFonts w:ascii="Book Antiqua" w:hAnsi="Book Antiqua"/>
        </w:rPr>
      </w:pPr>
      <w:r>
        <w:rPr>
          <w:rFonts w:ascii="Book Antiqua" w:hAnsi="Book Antiqua"/>
        </w:rPr>
        <w:t xml:space="preserve"> </w:t>
      </w:r>
    </w:p>
    <w:p w:rsidR="00433388" w:rsidRPr="00A2427C" w:rsidRDefault="00760A9A" w:rsidP="00A2427C">
      <w:pPr>
        <w:spacing w:line="360" w:lineRule="auto"/>
        <w:rPr>
          <w:rFonts w:ascii="Book Antiqua" w:hAnsi="Book Antiqua"/>
          <w:b/>
        </w:rPr>
      </w:pPr>
      <w:r w:rsidRPr="009F22C7">
        <w:rPr>
          <w:rFonts w:ascii="Book Antiqua" w:hAnsi="Book Antiqua"/>
        </w:rPr>
        <w:t>Any ad</w:t>
      </w:r>
      <w:r w:rsidR="003A1C47">
        <w:rPr>
          <w:rFonts w:ascii="Book Antiqua" w:hAnsi="Book Antiqua"/>
        </w:rPr>
        <w:t xml:space="preserve">ditional information </w:t>
      </w:r>
      <w:r w:rsidRPr="009F22C7">
        <w:rPr>
          <w:rFonts w:ascii="Book Antiqua" w:hAnsi="Book Antiqua"/>
        </w:rPr>
        <w:t xml:space="preserve">or clarifications in respect to this tender will be </w:t>
      </w:r>
      <w:r w:rsidR="00AD5C46">
        <w:rPr>
          <w:rFonts w:ascii="Book Antiqua" w:hAnsi="Book Antiqua"/>
        </w:rPr>
        <w:t>available in supplier portal.</w:t>
      </w:r>
      <w:r w:rsidR="003A1C47">
        <w:rPr>
          <w:rFonts w:ascii="Book Antiqua" w:hAnsi="Book Antiqua"/>
        </w:rPr>
        <w:t xml:space="preserve">   Bidder is </w:t>
      </w:r>
      <w:r w:rsidRPr="009F22C7">
        <w:rPr>
          <w:rFonts w:ascii="Book Antiqua" w:hAnsi="Book Antiqua"/>
        </w:rPr>
        <w:t>advise</w:t>
      </w:r>
      <w:r w:rsidR="00AD5C46">
        <w:rPr>
          <w:rFonts w:ascii="Book Antiqua" w:hAnsi="Book Antiqua"/>
        </w:rPr>
        <w:t>d to regularly check the supplier website portal</w:t>
      </w:r>
      <w:r w:rsidRPr="009F22C7">
        <w:rPr>
          <w:rFonts w:ascii="Book Antiqua" w:hAnsi="Book Antiqua"/>
        </w:rPr>
        <w:t xml:space="preserve"> during the bidding period. </w:t>
      </w:r>
    </w:p>
    <w:p w:rsidR="00A2427C" w:rsidRDefault="00A2427C" w:rsidP="009F22C7">
      <w:pPr>
        <w:pStyle w:val="Heading4"/>
        <w:jc w:val="both"/>
        <w:rPr>
          <w:rFonts w:ascii="Book Antiqua" w:hAnsi="Book Antiqua" w:cs="Calibri"/>
          <w:b w:val="0"/>
          <w:bCs w:val="0"/>
          <w:color w:val="000000"/>
          <w:sz w:val="24"/>
        </w:rPr>
      </w:pPr>
    </w:p>
    <w:p w:rsidR="00FA09A7" w:rsidRDefault="00FA09A7" w:rsidP="00FA09A7"/>
    <w:p w:rsidR="00FA09A7" w:rsidRDefault="00FA09A7" w:rsidP="00FA09A7"/>
    <w:p w:rsidR="00FA09A7" w:rsidRDefault="00A57A8B" w:rsidP="00FA09A7">
      <w:r>
        <w:t>CHIEF OFFICER</w:t>
      </w:r>
    </w:p>
    <w:p w:rsidR="00A57A8B" w:rsidRDefault="00A57A8B" w:rsidP="00FA09A7">
      <w:r>
        <w:t>AGRICULTURE AND IRRIGATION</w:t>
      </w:r>
    </w:p>
    <w:p w:rsidR="00FA09A7" w:rsidRPr="00FA09A7" w:rsidRDefault="00FA09A7" w:rsidP="00FA09A7"/>
    <w:p w:rsidR="00E031F6" w:rsidRPr="009F22C7" w:rsidRDefault="00E031F6" w:rsidP="009F22C7">
      <w:pPr>
        <w:pStyle w:val="Heading4"/>
        <w:jc w:val="both"/>
        <w:rPr>
          <w:rFonts w:ascii="Book Antiqua" w:hAnsi="Book Antiqua"/>
          <w:sz w:val="24"/>
        </w:rPr>
      </w:pPr>
      <w:r w:rsidRPr="009F22C7">
        <w:rPr>
          <w:rFonts w:ascii="Book Antiqua" w:hAnsi="Book Antiqua"/>
          <w:sz w:val="24"/>
        </w:rPr>
        <w:t>SECTIO</w:t>
      </w:r>
      <w:r w:rsidR="000D4D01">
        <w:rPr>
          <w:rFonts w:ascii="Book Antiqua" w:hAnsi="Book Antiqua"/>
          <w:sz w:val="24"/>
        </w:rPr>
        <w:t>N II</w:t>
      </w:r>
      <w:r w:rsidR="000D4D01">
        <w:rPr>
          <w:rFonts w:ascii="Book Antiqua" w:hAnsi="Book Antiqua"/>
          <w:sz w:val="24"/>
        </w:rPr>
        <w:tab/>
        <w:t>-</w:t>
      </w:r>
      <w:r w:rsidR="000D4D01">
        <w:rPr>
          <w:rFonts w:ascii="Book Antiqua" w:hAnsi="Book Antiqua"/>
          <w:sz w:val="24"/>
        </w:rPr>
        <w:tab/>
        <w:t>INSTRUCTIONS TO TENDERER</w:t>
      </w:r>
    </w:p>
    <w:p w:rsidR="00E031F6" w:rsidRPr="009F22C7" w:rsidRDefault="00E031F6" w:rsidP="009F22C7">
      <w:pPr>
        <w:pStyle w:val="Heading1"/>
        <w:jc w:val="both"/>
        <w:rPr>
          <w:rFonts w:ascii="Book Antiqua" w:hAnsi="Book Antiqua"/>
          <w:sz w:val="24"/>
        </w:rPr>
      </w:pPr>
      <w:r w:rsidRPr="009F22C7">
        <w:rPr>
          <w:rFonts w:ascii="Book Antiqua" w:hAnsi="Book Antiqua"/>
          <w:sz w:val="24"/>
        </w:rPr>
        <w:t xml:space="preserve"> Table of Clauses</w:t>
      </w:r>
    </w:p>
    <w:p w:rsidR="00E031F6" w:rsidRPr="009F22C7" w:rsidRDefault="00E031F6" w:rsidP="009F22C7">
      <w:pPr>
        <w:pStyle w:val="Heading3"/>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00636819">
        <w:rPr>
          <w:rFonts w:ascii="Book Antiqua" w:hAnsi="Book Antiqua"/>
          <w:sz w:val="24"/>
        </w:rPr>
        <w:t xml:space="preserve">                                </w:t>
      </w:r>
      <w:r w:rsidRPr="009F22C7">
        <w:rPr>
          <w:rFonts w:ascii="Book Antiqua" w:hAnsi="Book Antiqua"/>
          <w:sz w:val="24"/>
        </w:rPr>
        <w:t>Page</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t</w:t>
      </w:r>
      <w:r w:rsidR="000D4D01">
        <w:rPr>
          <w:rFonts w:ascii="Book Antiqua" w:hAnsi="Book Antiqua"/>
        </w:rPr>
        <w:t>ender</w:t>
      </w:r>
      <w:r w:rsidRPr="009F22C7">
        <w:rPr>
          <w:rFonts w:ascii="Book Antiqua" w:hAnsi="Book Antiqua"/>
        </w:rPr>
        <w:t>…………………</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goods……………………</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Cost of tendering…………………</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C6491B" w:rsidP="009F22C7">
      <w:pPr>
        <w:numPr>
          <w:ilvl w:val="1"/>
          <w:numId w:val="3"/>
        </w:numPr>
        <w:jc w:val="both"/>
        <w:rPr>
          <w:rFonts w:ascii="Book Antiqua" w:hAnsi="Book Antiqua"/>
        </w:rPr>
      </w:pPr>
      <w:r>
        <w:rPr>
          <w:rFonts w:ascii="Book Antiqua" w:hAnsi="Book Antiqua"/>
        </w:rPr>
        <w:t>Contents of Tender document…</w:t>
      </w:r>
      <w:r w:rsidR="00D83542">
        <w:rPr>
          <w:rFonts w:ascii="Book Antiqua" w:hAnsi="Book Antiqua"/>
        </w:rPr>
        <w:t>…</w:t>
      </w:r>
      <w:r>
        <w:rPr>
          <w:rFonts w:ascii="Book Antiqua" w:hAnsi="Book Antiqua"/>
        </w:rPr>
        <w:t>……</w:t>
      </w:r>
      <w:r w:rsidR="00E031F6" w:rsidRPr="009F22C7">
        <w:rPr>
          <w:rFonts w:ascii="Book Antiqua" w:hAnsi="Book Antiqua"/>
        </w:rPr>
        <w:t>…</w:t>
      </w:r>
      <w:r w:rsidR="00E031F6" w:rsidRPr="009F22C7">
        <w:rPr>
          <w:rFonts w:ascii="Book Antiqua" w:hAnsi="Book Antiqua"/>
        </w:rPr>
        <w:tab/>
        <w:t>7</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documents……</w:t>
      </w:r>
      <w:r w:rsidR="00D83542">
        <w:rPr>
          <w:rFonts w:ascii="Book Antiqua" w:hAnsi="Book Antiqua"/>
        </w:rPr>
        <w:t>….</w:t>
      </w:r>
      <w:r w:rsidRPr="009F22C7">
        <w:rPr>
          <w:rFonts w:ascii="Book Antiqua" w:hAnsi="Book Antiqua"/>
        </w:rPr>
        <w:t>…………</w:t>
      </w:r>
      <w:r w:rsidRPr="009F22C7">
        <w:rPr>
          <w:rFonts w:ascii="Book Antiqua" w:hAnsi="Book Antiqua"/>
        </w:rPr>
        <w:tab/>
        <w:t>7</w:t>
      </w:r>
    </w:p>
    <w:p w:rsidR="00E031F6" w:rsidRPr="009F22C7" w:rsidRDefault="000D4D01" w:rsidP="009F22C7">
      <w:pPr>
        <w:numPr>
          <w:ilvl w:val="1"/>
          <w:numId w:val="3"/>
        </w:numPr>
        <w:jc w:val="both"/>
        <w:rPr>
          <w:rFonts w:ascii="Book Antiqua" w:hAnsi="Book Antiqua"/>
        </w:rPr>
      </w:pPr>
      <w:r>
        <w:rPr>
          <w:rFonts w:ascii="Book Antiqua" w:hAnsi="Book Antiqua"/>
        </w:rPr>
        <w:t>Amendment of document</w:t>
      </w:r>
      <w:r w:rsidR="00E031F6" w:rsidRPr="009F22C7">
        <w:rPr>
          <w:rFonts w:ascii="Book Antiqua" w:hAnsi="Book Antiqua"/>
        </w:rPr>
        <w:t>……</w:t>
      </w:r>
      <w:r w:rsidR="00D83542">
        <w:rPr>
          <w:rFonts w:ascii="Book Antiqua" w:hAnsi="Book Antiqua"/>
        </w:rPr>
        <w:t>…</w:t>
      </w:r>
      <w:r w:rsidR="00E031F6" w:rsidRPr="009F22C7">
        <w:rPr>
          <w:rFonts w:ascii="Book Antiqua" w:hAnsi="Book Antiqua"/>
        </w:rPr>
        <w:t>………..</w:t>
      </w:r>
      <w:r w:rsidR="00E031F6"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Language of tender…………………</w:t>
      </w:r>
      <w:r w:rsidR="00D83542">
        <w:rPr>
          <w:rFonts w:ascii="Book Antiqua" w:hAnsi="Book Antiqua"/>
        </w:rPr>
        <w:t>…</w:t>
      </w:r>
      <w:r w:rsidRPr="009F22C7">
        <w:rPr>
          <w:rFonts w:ascii="Book Antiqua" w:hAnsi="Book Antiqua"/>
        </w:rPr>
        <w:t>…..</w:t>
      </w:r>
      <w:r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Documents comprising the tende</w:t>
      </w:r>
      <w:r w:rsidR="00C6491B">
        <w:rPr>
          <w:rFonts w:ascii="Book Antiqua" w:hAnsi="Book Antiqua"/>
        </w:rPr>
        <w:t>r…</w:t>
      </w:r>
      <w:r w:rsidR="00D83542">
        <w:rPr>
          <w:rFonts w:ascii="Book Antiqua" w:hAnsi="Book Antiqua"/>
        </w:rPr>
        <w:t>…</w:t>
      </w:r>
      <w:r w:rsidR="00C6491B">
        <w:rPr>
          <w:rFonts w:ascii="Book Antiqua" w:hAnsi="Book Antiqua"/>
        </w:rPr>
        <w:t>…</w:t>
      </w:r>
      <w:r w:rsidRPr="009F22C7">
        <w:rPr>
          <w:rFonts w:ascii="Book Antiqua" w:hAnsi="Book Antiqua"/>
        </w:rPr>
        <w:tab/>
        <w:t>8</w:t>
      </w:r>
    </w:p>
    <w:p w:rsidR="00E031F6" w:rsidRPr="009F22C7" w:rsidRDefault="000D4D01" w:rsidP="009F22C7">
      <w:pPr>
        <w:numPr>
          <w:ilvl w:val="1"/>
          <w:numId w:val="3"/>
        </w:numPr>
        <w:jc w:val="both"/>
        <w:rPr>
          <w:rFonts w:ascii="Book Antiqua" w:hAnsi="Book Antiqua"/>
        </w:rPr>
      </w:pPr>
      <w:r>
        <w:rPr>
          <w:rFonts w:ascii="Book Antiqua" w:hAnsi="Book Antiqua"/>
        </w:rPr>
        <w:t>Tender form</w:t>
      </w:r>
      <w:r w:rsidR="00E031F6" w:rsidRPr="009F22C7">
        <w:rPr>
          <w:rFonts w:ascii="Book Antiqua" w:hAnsi="Book Antiqua"/>
        </w:rPr>
        <w:t>…………………………</w:t>
      </w:r>
      <w:r w:rsidR="00D83542">
        <w:rPr>
          <w:rFonts w:ascii="Book Antiqua" w:hAnsi="Book Antiqua"/>
        </w:rPr>
        <w:t>…</w:t>
      </w:r>
      <w:r w:rsidR="00E031F6" w:rsidRPr="009F22C7">
        <w:rPr>
          <w:rFonts w:ascii="Book Antiqua" w:hAnsi="Book Antiqua"/>
        </w:rPr>
        <w:t>…..</w:t>
      </w:r>
      <w:r w:rsidR="00E031F6" w:rsidRPr="009F22C7">
        <w:rPr>
          <w:rFonts w:ascii="Book Antiqua" w:hAnsi="Book Antiqua"/>
        </w:rPr>
        <w:tab/>
        <w:t>9</w:t>
      </w:r>
    </w:p>
    <w:p w:rsidR="00E031F6" w:rsidRPr="009F22C7" w:rsidRDefault="00E031F6" w:rsidP="009F22C7">
      <w:pPr>
        <w:numPr>
          <w:ilvl w:val="1"/>
          <w:numId w:val="3"/>
        </w:numPr>
        <w:jc w:val="both"/>
        <w:rPr>
          <w:rFonts w:ascii="Book Antiqua" w:hAnsi="Book Antiqua"/>
        </w:rPr>
      </w:pPr>
      <w:r w:rsidRPr="009F22C7">
        <w:rPr>
          <w:rFonts w:ascii="Book Antiqua" w:hAnsi="Book Antiqua"/>
        </w:rPr>
        <w:t>Tender prices…………………………</w:t>
      </w:r>
      <w:r w:rsidR="00D83542">
        <w:rPr>
          <w:rFonts w:ascii="Book Antiqua" w:hAnsi="Book Antiqua"/>
        </w:rPr>
        <w:t>.</w:t>
      </w:r>
      <w:r w:rsidRPr="009F22C7">
        <w:rPr>
          <w:rFonts w:ascii="Book Antiqua" w:hAnsi="Book Antiqua"/>
        </w:rPr>
        <w:t>…...</w:t>
      </w:r>
      <w:r w:rsidRPr="009F22C7">
        <w:rPr>
          <w:rFonts w:ascii="Book Antiqua" w:hAnsi="Book Antiqua"/>
        </w:rPr>
        <w:tab/>
        <w:t>9</w:t>
      </w:r>
    </w:p>
    <w:p w:rsidR="00E031F6" w:rsidRPr="009F22C7" w:rsidRDefault="00C6491B" w:rsidP="009F22C7">
      <w:pPr>
        <w:numPr>
          <w:ilvl w:val="1"/>
          <w:numId w:val="3"/>
        </w:numPr>
        <w:jc w:val="both"/>
        <w:rPr>
          <w:rFonts w:ascii="Book Antiqua" w:hAnsi="Book Antiqua"/>
        </w:rPr>
      </w:pPr>
      <w:r>
        <w:rPr>
          <w:rFonts w:ascii="Book Antiqua" w:hAnsi="Book Antiqua"/>
        </w:rPr>
        <w:t>Tender currencies……………………</w:t>
      </w:r>
      <w:r w:rsidR="00D83542">
        <w:rPr>
          <w:rFonts w:ascii="Book Antiqua" w:hAnsi="Book Antiqua"/>
        </w:rPr>
        <w:t>.</w:t>
      </w:r>
      <w:r>
        <w:rPr>
          <w:rFonts w:ascii="Book Antiqua" w:hAnsi="Book Antiqua"/>
        </w:rPr>
        <w:t>……</w:t>
      </w:r>
      <w:r w:rsidR="00E031F6" w:rsidRPr="009F22C7">
        <w:rPr>
          <w:rFonts w:ascii="Book Antiqua" w:hAnsi="Book Antiqua"/>
        </w:rPr>
        <w:tab/>
        <w:t>9</w:t>
      </w:r>
    </w:p>
    <w:p w:rsidR="00E031F6" w:rsidRPr="009F22C7" w:rsidRDefault="000D4D01" w:rsidP="009F22C7">
      <w:pPr>
        <w:numPr>
          <w:ilvl w:val="1"/>
          <w:numId w:val="3"/>
        </w:numPr>
        <w:jc w:val="both"/>
        <w:rPr>
          <w:rFonts w:ascii="Book Antiqua" w:hAnsi="Book Antiqua"/>
        </w:rPr>
      </w:pPr>
      <w:r>
        <w:rPr>
          <w:rFonts w:ascii="Book Antiqua" w:hAnsi="Book Antiqua"/>
        </w:rPr>
        <w:t>Tender</w:t>
      </w:r>
      <w:r w:rsidR="00E031F6" w:rsidRPr="009F22C7">
        <w:rPr>
          <w:rFonts w:ascii="Book Antiqua" w:hAnsi="Book Antiqua"/>
        </w:rPr>
        <w:t xml:space="preserve"> </w:t>
      </w:r>
      <w:r w:rsidR="00C6491B">
        <w:rPr>
          <w:rFonts w:ascii="Book Antiqua" w:hAnsi="Book Antiqua"/>
        </w:rPr>
        <w:t>eligibility and qualifications</w:t>
      </w:r>
      <w:r w:rsidR="00E031F6" w:rsidRPr="009F22C7">
        <w:rPr>
          <w:rFonts w:ascii="Book Antiqua" w:hAnsi="Book Antiqua"/>
        </w:rPr>
        <w:tab/>
      </w:r>
      <w:r w:rsidR="00DA7BFE">
        <w:rPr>
          <w:rFonts w:ascii="Book Antiqua" w:hAnsi="Book Antiqua"/>
        </w:rPr>
        <w:t>………</w:t>
      </w:r>
      <w:r w:rsidR="00E031F6" w:rsidRPr="009F22C7">
        <w:rPr>
          <w:rFonts w:ascii="Book Antiqua" w:hAnsi="Book Antiqua"/>
        </w:rPr>
        <w:t>0</w:t>
      </w:r>
    </w:p>
    <w:p w:rsidR="00E031F6" w:rsidRPr="009F22C7" w:rsidRDefault="00E031F6" w:rsidP="009F22C7">
      <w:pPr>
        <w:numPr>
          <w:ilvl w:val="1"/>
          <w:numId w:val="3"/>
        </w:numPr>
        <w:jc w:val="both"/>
        <w:rPr>
          <w:rFonts w:ascii="Book Antiqua" w:hAnsi="Book Antiqua"/>
        </w:rPr>
      </w:pPr>
      <w:r w:rsidRPr="009F22C7">
        <w:rPr>
          <w:rFonts w:ascii="Book Antiqua" w:hAnsi="Book Antiqua"/>
        </w:rPr>
        <w:t xml:space="preserve">Goods’ eligibility and conformity to </w:t>
      </w:r>
    </w:p>
    <w:p w:rsidR="00E031F6" w:rsidRPr="009F22C7" w:rsidRDefault="00E031F6" w:rsidP="009F22C7">
      <w:pPr>
        <w:ind w:left="1440" w:firstLine="720"/>
        <w:jc w:val="both"/>
        <w:rPr>
          <w:rFonts w:ascii="Book Antiqua" w:hAnsi="Book Antiqua"/>
        </w:rPr>
      </w:pPr>
      <w:r w:rsidRPr="009F22C7">
        <w:rPr>
          <w:rFonts w:ascii="Book Antiqua" w:hAnsi="Book Antiqua"/>
        </w:rPr>
        <w:t>Tender documents…………………………..</w:t>
      </w:r>
      <w:r w:rsidRPr="009F22C7">
        <w:rPr>
          <w:rFonts w:ascii="Book Antiqua" w:hAnsi="Book Antiqua"/>
        </w:rPr>
        <w:tab/>
        <w:t>10</w:t>
      </w:r>
    </w:p>
    <w:p w:rsidR="00E031F6" w:rsidRPr="009F22C7" w:rsidRDefault="008D6DFD" w:rsidP="008D6DFD">
      <w:pPr>
        <w:jc w:val="both"/>
        <w:rPr>
          <w:rFonts w:ascii="Book Antiqua" w:hAnsi="Book Antiqua"/>
        </w:rPr>
      </w:pPr>
      <w:r>
        <w:rPr>
          <w:rFonts w:ascii="Book Antiqua" w:hAnsi="Book Antiqua"/>
        </w:rPr>
        <w:t xml:space="preserve">                                    </w:t>
      </w:r>
      <w:r w:rsidR="003A1C47">
        <w:rPr>
          <w:rFonts w:ascii="Book Antiqua" w:hAnsi="Book Antiqua"/>
        </w:rPr>
        <w:t>Validity of tender</w:t>
      </w:r>
      <w:r w:rsidR="00E031F6" w:rsidRPr="009F22C7">
        <w:rPr>
          <w:rFonts w:ascii="Book Antiqua" w:hAnsi="Book Antiqua"/>
        </w:rPr>
        <w:t>…………………</w:t>
      </w:r>
      <w:r>
        <w:rPr>
          <w:rFonts w:ascii="Book Antiqua" w:hAnsi="Book Antiqua"/>
        </w:rPr>
        <w:t>.</w:t>
      </w:r>
      <w:r w:rsidR="00E031F6" w:rsidRPr="009F22C7">
        <w:rPr>
          <w:rFonts w:ascii="Book Antiqua" w:hAnsi="Book Antiqua"/>
        </w:rPr>
        <w:t>………</w:t>
      </w:r>
      <w:r w:rsidR="00E031F6" w:rsidRPr="009F22C7">
        <w:rPr>
          <w:rFonts w:ascii="Book Antiqua" w:hAnsi="Book Antiqua"/>
        </w:rPr>
        <w:tab/>
        <w:t>12</w:t>
      </w:r>
    </w:p>
    <w:p w:rsidR="00E031F6" w:rsidRPr="009F22C7" w:rsidRDefault="003A1C47" w:rsidP="009F22C7">
      <w:pPr>
        <w:numPr>
          <w:ilvl w:val="1"/>
          <w:numId w:val="3"/>
        </w:numPr>
        <w:jc w:val="both"/>
        <w:rPr>
          <w:rFonts w:ascii="Book Antiqua" w:hAnsi="Book Antiqua"/>
        </w:rPr>
      </w:pPr>
      <w:r>
        <w:rPr>
          <w:rFonts w:ascii="Book Antiqua" w:hAnsi="Book Antiqua"/>
        </w:rPr>
        <w:t>Format and signing of tender</w:t>
      </w:r>
      <w:r w:rsidR="00E031F6" w:rsidRPr="009F22C7">
        <w:rPr>
          <w:rFonts w:ascii="Book Antiqua" w:hAnsi="Book Antiqua"/>
        </w:rPr>
        <w:t>…………….</w:t>
      </w:r>
      <w:r w:rsidR="00E031F6"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Sea</w:t>
      </w:r>
      <w:r w:rsidR="003A1C47">
        <w:rPr>
          <w:rFonts w:ascii="Book Antiqua" w:hAnsi="Book Antiqua"/>
        </w:rPr>
        <w:t>ling and marking of tender</w:t>
      </w:r>
      <w:r w:rsidRPr="009F22C7">
        <w:rPr>
          <w:rFonts w:ascii="Book Antiqua" w:hAnsi="Book Antiqua"/>
        </w:rPr>
        <w:t>…………….</w:t>
      </w:r>
      <w:r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Deadline for submission of tender …………</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Modification and withdrawal of tenders…..</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Opening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Preliminary examination……………</w:t>
      </w:r>
      <w:r w:rsidR="00A8458B">
        <w:rPr>
          <w:rFonts w:ascii="Book Antiqua" w:hAnsi="Book Antiqua"/>
        </w:rPr>
        <w:t>….</w:t>
      </w:r>
      <w:r w:rsidRPr="009F22C7">
        <w:rPr>
          <w:rFonts w:ascii="Book Antiqua" w:hAnsi="Book Antiqua"/>
        </w:rPr>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Conversion to single currency……………</w:t>
      </w:r>
      <w:r w:rsidRPr="009F22C7">
        <w:rPr>
          <w:rFonts w:ascii="Book Antiqua" w:hAnsi="Book Antiqua"/>
        </w:rPr>
        <w:tab/>
        <w:t>16</w:t>
      </w:r>
    </w:p>
    <w:p w:rsidR="00E031F6" w:rsidRPr="009F22C7" w:rsidRDefault="008D6DFD" w:rsidP="009F22C7">
      <w:pPr>
        <w:numPr>
          <w:ilvl w:val="1"/>
          <w:numId w:val="3"/>
        </w:numPr>
        <w:jc w:val="both"/>
        <w:rPr>
          <w:rFonts w:ascii="Book Antiqua" w:hAnsi="Book Antiqua"/>
        </w:rPr>
      </w:pPr>
      <w:r>
        <w:rPr>
          <w:rFonts w:ascii="Book Antiqua" w:hAnsi="Book Antiqua"/>
        </w:rPr>
        <w:t>Evaluation of</w:t>
      </w:r>
      <w:r w:rsidR="003A1C47">
        <w:rPr>
          <w:rFonts w:ascii="Book Antiqua" w:hAnsi="Book Antiqua"/>
        </w:rPr>
        <w:t xml:space="preserve"> tender………………..</w:t>
      </w:r>
      <w:r w:rsidR="00E031F6" w:rsidRPr="009F22C7">
        <w:rPr>
          <w:rFonts w:ascii="Book Antiqua" w:hAnsi="Book Antiqua"/>
        </w:rPr>
        <w:t>……..</w:t>
      </w:r>
      <w:r w:rsidR="00E031F6" w:rsidRPr="009F22C7">
        <w:rPr>
          <w:rFonts w:ascii="Book Antiqua" w:hAnsi="Book Antiqua"/>
        </w:rPr>
        <w:tab/>
        <w:t>16</w:t>
      </w:r>
    </w:p>
    <w:p w:rsidR="00E031F6" w:rsidRPr="009F22C7" w:rsidRDefault="00E031F6" w:rsidP="009F22C7">
      <w:pPr>
        <w:numPr>
          <w:ilvl w:val="1"/>
          <w:numId w:val="3"/>
        </w:numPr>
        <w:jc w:val="both"/>
        <w:rPr>
          <w:rFonts w:ascii="Book Antiqua" w:hAnsi="Book Antiqua"/>
        </w:rPr>
      </w:pPr>
      <w:r w:rsidRPr="009F22C7">
        <w:rPr>
          <w:rFonts w:ascii="Book Antiqua" w:hAnsi="Book Antiqua"/>
        </w:rPr>
        <w:lastRenderedPageBreak/>
        <w:t>Contacting the procuring entity…………….</w:t>
      </w:r>
      <w:r w:rsidRPr="009F22C7">
        <w:rPr>
          <w:rFonts w:ascii="Book Antiqua" w:hAnsi="Book Antiqua"/>
        </w:rPr>
        <w:tab/>
        <w:t>17</w:t>
      </w:r>
    </w:p>
    <w:p w:rsidR="00E031F6" w:rsidRPr="009F22C7" w:rsidRDefault="00E031F6" w:rsidP="009F22C7">
      <w:pPr>
        <w:numPr>
          <w:ilvl w:val="1"/>
          <w:numId w:val="3"/>
        </w:numPr>
        <w:jc w:val="both"/>
        <w:rPr>
          <w:rFonts w:ascii="Book Antiqua" w:hAnsi="Book Antiqua"/>
        </w:rPr>
      </w:pPr>
      <w:r w:rsidRPr="009F22C7">
        <w:rPr>
          <w:rFonts w:ascii="Book Antiqua" w:hAnsi="Book Antiqua"/>
        </w:rPr>
        <w:t>Award of contract…………………………..</w:t>
      </w:r>
      <w:r w:rsidRPr="009F22C7">
        <w:rPr>
          <w:rFonts w:ascii="Book Antiqua" w:hAnsi="Book Antiqua"/>
        </w:rPr>
        <w:tab/>
        <w:t>17</w:t>
      </w:r>
    </w:p>
    <w:p w:rsidR="00E031F6" w:rsidRPr="009F22C7" w:rsidRDefault="00E031F6" w:rsidP="00AD771B">
      <w:pPr>
        <w:numPr>
          <w:ilvl w:val="1"/>
          <w:numId w:val="2"/>
        </w:numPr>
        <w:jc w:val="both"/>
        <w:rPr>
          <w:rFonts w:ascii="Book Antiqua" w:hAnsi="Book Antiqua"/>
        </w:rPr>
      </w:pPr>
      <w:r w:rsidRPr="009F22C7">
        <w:rPr>
          <w:rFonts w:ascii="Book Antiqua" w:hAnsi="Book Antiqua"/>
        </w:rPr>
        <w:t>Post qualification………………………….</w:t>
      </w:r>
      <w:r w:rsidR="00AD771B">
        <w:rPr>
          <w:rFonts w:ascii="Book Antiqua" w:hAnsi="Book Antiqua"/>
        </w:rPr>
        <w:t xml:space="preserve">            17</w:t>
      </w:r>
    </w:p>
    <w:p w:rsidR="00E031F6" w:rsidRPr="009F22C7" w:rsidRDefault="00E031F6" w:rsidP="009F22C7">
      <w:pPr>
        <w:ind w:left="1440" w:firstLine="720"/>
        <w:jc w:val="both"/>
        <w:rPr>
          <w:rFonts w:ascii="Book Antiqua" w:hAnsi="Book Antiqua"/>
        </w:rPr>
      </w:pPr>
      <w:r w:rsidRPr="009F22C7">
        <w:rPr>
          <w:rFonts w:ascii="Book Antiqua" w:hAnsi="Book Antiqua"/>
        </w:rPr>
        <w:t>Reject any or all tenders ……………………</w:t>
      </w:r>
      <w:r w:rsidRPr="009F22C7">
        <w:rPr>
          <w:rFonts w:ascii="Book Antiqua" w:hAnsi="Book Antiqua"/>
        </w:rPr>
        <w:tab/>
        <w:t>18</w:t>
      </w:r>
    </w:p>
    <w:p w:rsidR="008D6DFD" w:rsidRDefault="00E031F6" w:rsidP="008D6DFD">
      <w:pPr>
        <w:numPr>
          <w:ilvl w:val="1"/>
          <w:numId w:val="3"/>
        </w:numPr>
        <w:jc w:val="both"/>
        <w:rPr>
          <w:rFonts w:ascii="Book Antiqua" w:hAnsi="Book Antiqua"/>
        </w:rPr>
      </w:pPr>
      <w:r w:rsidRPr="009F22C7">
        <w:rPr>
          <w:rFonts w:ascii="Book Antiqua" w:hAnsi="Book Antiqua"/>
        </w:rPr>
        <w:t>Notification of award……………………..</w:t>
      </w:r>
      <w:r w:rsidRPr="009F22C7">
        <w:rPr>
          <w:rFonts w:ascii="Book Antiqua" w:hAnsi="Book Antiqua"/>
        </w:rPr>
        <w:tab/>
        <w:t>18</w:t>
      </w:r>
    </w:p>
    <w:p w:rsidR="00E031F6" w:rsidRPr="008D6DFD" w:rsidRDefault="00E031F6" w:rsidP="008D6DFD">
      <w:pPr>
        <w:numPr>
          <w:ilvl w:val="1"/>
          <w:numId w:val="3"/>
        </w:numPr>
        <w:jc w:val="both"/>
        <w:rPr>
          <w:rFonts w:ascii="Book Antiqua" w:hAnsi="Book Antiqua"/>
        </w:rPr>
      </w:pPr>
      <w:r w:rsidRPr="008D6DFD">
        <w:rPr>
          <w:rFonts w:ascii="Book Antiqua" w:hAnsi="Book Antiqua"/>
        </w:rPr>
        <w:t>Corrupt or fraudulent practices…………….</w:t>
      </w:r>
      <w:r w:rsidRPr="008D6DFD">
        <w:rPr>
          <w:rFonts w:ascii="Book Antiqua" w:hAnsi="Book Antiqua"/>
        </w:rPr>
        <w:tab/>
        <w:t>19</w:t>
      </w:r>
    </w:p>
    <w:p w:rsidR="000D4D01" w:rsidRDefault="000D4D01" w:rsidP="008D6DFD">
      <w:pPr>
        <w:ind w:left="1440"/>
        <w:jc w:val="both"/>
        <w:rPr>
          <w:rFonts w:ascii="Book Antiqua" w:hAnsi="Book Antiqua"/>
        </w:rPr>
      </w:pPr>
    </w:p>
    <w:p w:rsidR="008D6DFD" w:rsidRDefault="008D6DFD" w:rsidP="008D6DFD">
      <w:pPr>
        <w:ind w:left="1440"/>
        <w:jc w:val="both"/>
        <w:rPr>
          <w:rFonts w:ascii="Book Antiqua" w:hAnsi="Book Antiqua"/>
        </w:rPr>
      </w:pPr>
    </w:p>
    <w:p w:rsidR="008D6DFD" w:rsidRDefault="008D6DFD"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8D6DFD" w:rsidRPr="009F22C7" w:rsidRDefault="008D6DFD" w:rsidP="008D6DFD">
      <w:pPr>
        <w:ind w:left="1440"/>
        <w:jc w:val="both"/>
        <w:rPr>
          <w:rFonts w:ascii="Book Antiqua" w:hAnsi="Book Antiqua"/>
        </w:rPr>
      </w:pPr>
    </w:p>
    <w:p w:rsidR="00C6491B" w:rsidRPr="00C6491B" w:rsidRDefault="00C6491B" w:rsidP="00C6491B"/>
    <w:p w:rsidR="00E031F6" w:rsidRPr="009F22C7" w:rsidRDefault="00E031F6" w:rsidP="009F22C7">
      <w:pPr>
        <w:pStyle w:val="Heading2"/>
        <w:jc w:val="both"/>
        <w:rPr>
          <w:rFonts w:ascii="Book Antiqua" w:hAnsi="Book Antiqua"/>
          <w:sz w:val="24"/>
        </w:rPr>
      </w:pPr>
      <w:r w:rsidRPr="009F22C7">
        <w:rPr>
          <w:rFonts w:ascii="Book Antiqua" w:hAnsi="Book Antiqua"/>
          <w:sz w:val="24"/>
        </w:rPr>
        <w:t>SECTION</w:t>
      </w:r>
      <w:r w:rsidR="00480968">
        <w:rPr>
          <w:rFonts w:ascii="Book Antiqua" w:hAnsi="Book Antiqua"/>
          <w:sz w:val="24"/>
        </w:rPr>
        <w:t xml:space="preserve"> II </w:t>
      </w:r>
      <w:r w:rsidR="00480968">
        <w:rPr>
          <w:rFonts w:ascii="Book Antiqua" w:hAnsi="Book Antiqua"/>
          <w:sz w:val="24"/>
        </w:rPr>
        <w:tab/>
        <w:t>-</w:t>
      </w:r>
      <w:r w:rsidR="00480968">
        <w:rPr>
          <w:rFonts w:ascii="Book Antiqua" w:hAnsi="Book Antiqua"/>
          <w:sz w:val="24"/>
        </w:rPr>
        <w:tab/>
        <w:t>INSTRUCTIONS TO TENDER</w:t>
      </w:r>
    </w:p>
    <w:p w:rsidR="00E031F6" w:rsidRPr="009F22C7" w:rsidRDefault="00E031F6" w:rsidP="009F22C7">
      <w:pPr>
        <w:jc w:val="both"/>
        <w:rPr>
          <w:rFonts w:ascii="Book Antiqua" w:hAnsi="Book Antiqua"/>
        </w:rPr>
      </w:pPr>
    </w:p>
    <w:p w:rsidR="00E031F6" w:rsidRPr="009F22C7" w:rsidRDefault="00480968" w:rsidP="009F22C7">
      <w:pPr>
        <w:numPr>
          <w:ilvl w:val="1"/>
          <w:numId w:val="4"/>
        </w:numPr>
        <w:jc w:val="both"/>
        <w:rPr>
          <w:rFonts w:ascii="Book Antiqua" w:hAnsi="Book Antiqua"/>
          <w:b/>
          <w:bCs/>
        </w:rPr>
      </w:pPr>
      <w:r>
        <w:rPr>
          <w:rFonts w:ascii="Book Antiqua" w:hAnsi="Book Antiqua"/>
          <w:b/>
          <w:bCs/>
        </w:rPr>
        <w:t>Eligible Tender</w:t>
      </w:r>
    </w:p>
    <w:p w:rsidR="00E031F6" w:rsidRPr="009F22C7" w:rsidRDefault="00E031F6" w:rsidP="009F22C7">
      <w:pPr>
        <w:jc w:val="both"/>
        <w:rPr>
          <w:rFonts w:ascii="Book Antiqua" w:hAnsi="Book Antiqua"/>
          <w:b/>
          <w:bCs/>
        </w:rPr>
      </w:pPr>
    </w:p>
    <w:p w:rsidR="00E031F6" w:rsidRPr="009F22C7" w:rsidRDefault="00480968" w:rsidP="009F22C7">
      <w:pPr>
        <w:pStyle w:val="BodyText"/>
        <w:numPr>
          <w:ilvl w:val="2"/>
          <w:numId w:val="4"/>
        </w:numPr>
        <w:jc w:val="both"/>
        <w:rPr>
          <w:rFonts w:ascii="Book Antiqua" w:hAnsi="Book Antiqua"/>
          <w:sz w:val="24"/>
        </w:rPr>
      </w:pPr>
      <w:r>
        <w:rPr>
          <w:rFonts w:ascii="Book Antiqua" w:hAnsi="Book Antiqua"/>
          <w:sz w:val="24"/>
        </w:rPr>
        <w:t>This Invitation for Tender is Direct to tenderer</w:t>
      </w:r>
      <w:r w:rsidR="00E031F6" w:rsidRPr="009F22C7">
        <w:rPr>
          <w:rFonts w:ascii="Book Antiqua" w:hAnsi="Book Antiqua"/>
          <w:sz w:val="24"/>
        </w:rPr>
        <w:t xml:space="preserve"> eligible as described in the Invitation to Tender</w:t>
      </w:r>
    </w:p>
    <w:p w:rsidR="00E031F6" w:rsidRPr="009F22C7" w:rsidRDefault="00E031F6" w:rsidP="009F22C7">
      <w:pPr>
        <w:pStyle w:val="BodyText"/>
        <w:jc w:val="both"/>
        <w:rPr>
          <w:rFonts w:ascii="Book Antiqua" w:hAnsi="Book Antiqua"/>
          <w:sz w:val="24"/>
        </w:rPr>
      </w:pPr>
    </w:p>
    <w:p w:rsidR="009F22C7" w:rsidRPr="009F22C7" w:rsidRDefault="009F22C7" w:rsidP="009F22C7">
      <w:pPr>
        <w:pStyle w:val="NormalWeb"/>
        <w:numPr>
          <w:ilvl w:val="2"/>
          <w:numId w:val="4"/>
        </w:numPr>
        <w:tabs>
          <w:tab w:val="left" w:pos="0"/>
        </w:tabs>
        <w:spacing w:before="0" w:beforeAutospacing="0" w:after="0" w:afterAutospacing="0" w:line="360" w:lineRule="auto"/>
        <w:jc w:val="both"/>
        <w:rPr>
          <w:rFonts w:ascii="Book Antiqua" w:hAnsi="Book Antiqua"/>
        </w:rPr>
      </w:pPr>
      <w:r w:rsidRPr="009F22C7">
        <w:rPr>
          <w:rFonts w:ascii="Book Antiqua" w:hAnsi="Book Antiqua"/>
        </w:rPr>
        <w:t xml:space="preserve">The County Government of Bungoma’s employees, committee members, board members and their relative (spouse and children) are not eligible to participate in the tender unless where specially allowed under Section 59 of the PPAD Act 2015 </w:t>
      </w:r>
    </w:p>
    <w:p w:rsidR="009F22C7" w:rsidRPr="009F22C7" w:rsidRDefault="00480968" w:rsidP="009F22C7">
      <w:pPr>
        <w:pStyle w:val="NormalWeb"/>
        <w:numPr>
          <w:ilvl w:val="2"/>
          <w:numId w:val="4"/>
        </w:numPr>
        <w:tabs>
          <w:tab w:val="left" w:pos="360"/>
        </w:tabs>
        <w:spacing w:before="0" w:beforeAutospacing="0" w:after="0" w:afterAutospacing="0" w:line="360" w:lineRule="auto"/>
        <w:jc w:val="both"/>
        <w:rPr>
          <w:rFonts w:ascii="Book Antiqua" w:hAnsi="Book Antiqua"/>
        </w:rPr>
      </w:pPr>
      <w:r>
        <w:rPr>
          <w:rFonts w:ascii="Book Antiqua" w:hAnsi="Book Antiqua"/>
        </w:rPr>
        <w:t>Tenderer</w:t>
      </w:r>
      <w:r w:rsidR="009F22C7" w:rsidRPr="009F22C7">
        <w:rPr>
          <w:rFonts w:ascii="Book Antiqua" w:hAnsi="Book Antiqua"/>
        </w:rPr>
        <w:t xml:space="preserve"> shall provide the qualification information statement that the tenderer (including all members, of a joint venture and subcontractors) is not associated, or have been associated in the past, directly or indirectly, with a firm or any of its affiliates which have been engaged by The County Government of Bungoma to provide consulting services for the preparation of the design, specifications, and other documents to be used for the procurement of the services under this Invitation for tenders. </w:t>
      </w:r>
    </w:p>
    <w:p w:rsidR="00E031F6" w:rsidRPr="009F22C7" w:rsidRDefault="00E031F6" w:rsidP="009F22C7">
      <w:pPr>
        <w:jc w:val="both"/>
        <w:rPr>
          <w:rFonts w:ascii="Book Antiqua" w:hAnsi="Book Antiqua"/>
          <w:b/>
          <w:bCs/>
        </w:rPr>
      </w:pPr>
      <w:r w:rsidRPr="009F22C7">
        <w:rPr>
          <w:rFonts w:ascii="Book Antiqua" w:hAnsi="Book Antiqua"/>
        </w:rPr>
        <w:t>2.2</w:t>
      </w:r>
      <w:r w:rsidRPr="009F22C7">
        <w:rPr>
          <w:rFonts w:ascii="Book Antiqua" w:hAnsi="Book Antiqua"/>
        </w:rPr>
        <w:tab/>
      </w:r>
      <w:r w:rsidRPr="009F22C7">
        <w:rPr>
          <w:rFonts w:ascii="Book Antiqua" w:hAnsi="Book Antiqua"/>
          <w:b/>
          <w:bCs/>
        </w:rPr>
        <w:t>Eligible Goods</w:t>
      </w:r>
    </w:p>
    <w:p w:rsidR="00E031F6" w:rsidRPr="009F22C7" w:rsidRDefault="00E031F6" w:rsidP="009F22C7">
      <w:pPr>
        <w:jc w:val="both"/>
        <w:rPr>
          <w:rFonts w:ascii="Book Antiqua" w:hAnsi="Book Antiqua"/>
        </w:rPr>
      </w:pPr>
    </w:p>
    <w:p w:rsidR="00E031F6" w:rsidRPr="000A5FAD" w:rsidRDefault="00E031F6" w:rsidP="000A5FAD">
      <w:pPr>
        <w:numPr>
          <w:ilvl w:val="2"/>
          <w:numId w:val="5"/>
        </w:numPr>
        <w:spacing w:line="360" w:lineRule="auto"/>
        <w:jc w:val="both"/>
        <w:rPr>
          <w:rFonts w:ascii="Book Antiqua" w:hAnsi="Book Antiqua"/>
        </w:rPr>
      </w:pPr>
      <w:r w:rsidRPr="009F22C7">
        <w:rPr>
          <w:rFonts w:ascii="Book Antiqua" w:hAnsi="Book Antiqua"/>
        </w:rPr>
        <w:lastRenderedPageBreak/>
        <w:t>All goods to be supplied under the contract shall have their origin in eligible source countries.</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The origin of goods is distinct from the nationality of the tenderer.</w:t>
      </w:r>
    </w:p>
    <w:p w:rsidR="00E031F6" w:rsidRPr="009F22C7" w:rsidRDefault="00E031F6" w:rsidP="009F22C7">
      <w:pPr>
        <w:jc w:val="both"/>
        <w:rPr>
          <w:rFonts w:ascii="Book Antiqua" w:hAnsi="Book Antiqua"/>
        </w:rPr>
      </w:pPr>
    </w:p>
    <w:p w:rsidR="00E031F6" w:rsidRPr="000A5FAD" w:rsidRDefault="00E031F6" w:rsidP="000A5FAD">
      <w:pPr>
        <w:pStyle w:val="ListParagraph"/>
        <w:numPr>
          <w:ilvl w:val="1"/>
          <w:numId w:val="5"/>
        </w:numPr>
        <w:jc w:val="both"/>
        <w:rPr>
          <w:rFonts w:ascii="Book Antiqua" w:hAnsi="Book Antiqua"/>
          <w:b/>
          <w:bCs/>
        </w:rPr>
      </w:pPr>
      <w:r w:rsidRPr="000A5FAD">
        <w:rPr>
          <w:rFonts w:ascii="Book Antiqua" w:hAnsi="Book Antiqua"/>
          <w:b/>
          <w:bCs/>
        </w:rPr>
        <w:t>Cost of Tendering</w:t>
      </w:r>
    </w:p>
    <w:p w:rsidR="000A5FAD" w:rsidRPr="00BB5DC0" w:rsidRDefault="000A5FAD" w:rsidP="009E622E">
      <w:pPr>
        <w:pStyle w:val="NormalWeb"/>
        <w:numPr>
          <w:ilvl w:val="2"/>
          <w:numId w:val="5"/>
        </w:numPr>
        <w:spacing w:before="0" w:beforeAutospacing="0" w:after="0" w:afterAutospacing="0" w:line="360" w:lineRule="auto"/>
        <w:jc w:val="both"/>
        <w:rPr>
          <w:rFonts w:ascii="Book Antiqua" w:hAnsi="Book Antiqua"/>
        </w:rPr>
      </w:pPr>
      <w:r w:rsidRPr="00BB5DC0">
        <w:rPr>
          <w:rFonts w:ascii="Book Antiqua" w:hAnsi="Book Antiqua"/>
        </w:rPr>
        <w:t>The</w:t>
      </w:r>
      <w:r w:rsidRPr="00BB5DC0">
        <w:rPr>
          <w:rFonts w:ascii="Book Antiqua" w:hAnsi="Book Antiqua"/>
          <w:b/>
          <w:bCs/>
        </w:rPr>
        <w:t xml:space="preserve"> </w:t>
      </w:r>
      <w:r w:rsidRPr="00BB5DC0">
        <w:rPr>
          <w:rFonts w:ascii="Book Antiqua" w:hAnsi="Book Antiqua"/>
        </w:rPr>
        <w:t xml:space="preserve">Tenderer shall bear all costs associated with the preparation and submission of its tender, and the County Government of Bungoma, will in no case be responsible or liable for those costs, regardless of the conduct or outcome of the tendering process. </w:t>
      </w:r>
    </w:p>
    <w:p w:rsidR="00E031F6" w:rsidRPr="00480968" w:rsidRDefault="000A5FAD" w:rsidP="00480968">
      <w:pPr>
        <w:pStyle w:val="NormalWeb"/>
        <w:numPr>
          <w:ilvl w:val="2"/>
          <w:numId w:val="5"/>
        </w:numPr>
        <w:spacing w:before="0" w:beforeAutospacing="0" w:after="0" w:afterAutospacing="0" w:line="360" w:lineRule="auto"/>
        <w:jc w:val="both"/>
        <w:rPr>
          <w:rFonts w:ascii="Book Antiqua" w:hAnsi="Book Antiqua"/>
          <w:i/>
        </w:rPr>
      </w:pPr>
      <w:r w:rsidRPr="00BB5DC0">
        <w:rPr>
          <w:rFonts w:ascii="Book Antiqua" w:hAnsi="Book Antiqua" w:cs="Maiandra GD"/>
          <w:i/>
          <w:color w:val="000000"/>
        </w:rPr>
        <w:t xml:space="preserve">The tender document shall be downloaded from </w:t>
      </w:r>
      <w:r w:rsidR="00C13272">
        <w:rPr>
          <w:rFonts w:ascii="Book Antiqua" w:hAnsi="Book Antiqua" w:cs="Maiandra GD"/>
          <w:i/>
          <w:color w:val="000000"/>
        </w:rPr>
        <w:t>supplier portal website</w:t>
      </w:r>
      <w:r w:rsidRPr="00BB5DC0">
        <w:rPr>
          <w:rFonts w:ascii="Book Antiqua" w:eastAsia="Maiandra GD" w:hAnsi="Book Antiqua"/>
          <w:i/>
        </w:rPr>
        <w:t xml:space="preserve">  </w:t>
      </w:r>
      <w:r w:rsidRPr="00480968">
        <w:rPr>
          <w:rFonts w:ascii="Book Antiqua" w:hAnsi="Book Antiqua" w:cs="Maiandra GD"/>
          <w:color w:val="000000"/>
        </w:rPr>
        <w:t xml:space="preserve"> </w:t>
      </w:r>
    </w:p>
    <w:p w:rsidR="00E031F6" w:rsidRPr="009F22C7" w:rsidRDefault="00E031F6" w:rsidP="009F22C7">
      <w:pPr>
        <w:jc w:val="both"/>
        <w:rPr>
          <w:rFonts w:ascii="Book Antiqua" w:hAnsi="Book Antiqua"/>
          <w:b/>
          <w:bCs/>
        </w:rPr>
      </w:pPr>
      <w:r w:rsidRPr="009F22C7">
        <w:rPr>
          <w:rFonts w:ascii="Book Antiqua" w:hAnsi="Book Antiqua"/>
        </w:rPr>
        <w:t>2.4.</w:t>
      </w:r>
      <w:r w:rsidRPr="009F22C7">
        <w:rPr>
          <w:rFonts w:ascii="Book Antiqua" w:hAnsi="Book Antiqua"/>
        </w:rPr>
        <w:tab/>
      </w:r>
      <w:r w:rsidRPr="009F22C7">
        <w:rPr>
          <w:rFonts w:ascii="Book Antiqua" w:hAnsi="Book Antiqua"/>
          <w:b/>
          <w:bCs/>
        </w:rPr>
        <w:t>The Tender Document</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 document comprises the documents listed below and addenda issued in accordance with clause 2.6 of</w:t>
      </w:r>
      <w:r w:rsidR="00480968">
        <w:rPr>
          <w:rFonts w:ascii="Book Antiqua" w:hAnsi="Book Antiqua"/>
        </w:rPr>
        <w:t xml:space="preserve"> these instructions to Tenderer</w:t>
      </w:r>
    </w:p>
    <w:p w:rsidR="00E031F6" w:rsidRPr="009F22C7" w:rsidRDefault="00E031F6" w:rsidP="009F22C7">
      <w:pPr>
        <w:numPr>
          <w:ilvl w:val="0"/>
          <w:numId w:val="7"/>
        </w:numPr>
        <w:jc w:val="both"/>
        <w:rPr>
          <w:rFonts w:ascii="Book Antiqua" w:hAnsi="Book Antiqua"/>
        </w:rPr>
      </w:pPr>
      <w:r w:rsidRPr="009F22C7">
        <w:rPr>
          <w:rFonts w:ascii="Book Antiqua" w:hAnsi="Book Antiqua"/>
        </w:rPr>
        <w:t>General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Special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Schedule of requirements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Technical Specifications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Form and Price Schedules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Security Form</w:t>
      </w:r>
    </w:p>
    <w:p w:rsidR="00E031F6" w:rsidRPr="008D6DFD" w:rsidRDefault="00E031F6" w:rsidP="008D6DFD">
      <w:pPr>
        <w:numPr>
          <w:ilvl w:val="0"/>
          <w:numId w:val="7"/>
        </w:numPr>
        <w:jc w:val="both"/>
        <w:rPr>
          <w:rFonts w:ascii="Book Antiqua" w:hAnsi="Book Antiqua"/>
        </w:rPr>
      </w:pPr>
      <w:r w:rsidRPr="009F22C7">
        <w:rPr>
          <w:rFonts w:ascii="Book Antiqua" w:hAnsi="Book Antiqua"/>
        </w:rPr>
        <w:t>Contract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Manufacturer’s Authorization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 xml:space="preserve">Confidential Business Questionnaire </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A2427C" w:rsidRPr="009F22C7" w:rsidRDefault="00A2427C" w:rsidP="009F22C7">
      <w:pPr>
        <w:jc w:val="both"/>
        <w:rPr>
          <w:rFonts w:ascii="Book Antiqua" w:hAnsi="Book Antiqua"/>
        </w:rPr>
      </w:pPr>
    </w:p>
    <w:p w:rsidR="00E031F6" w:rsidRPr="00A06D9A" w:rsidRDefault="00E031F6" w:rsidP="009F22C7">
      <w:pPr>
        <w:jc w:val="both"/>
        <w:rPr>
          <w:rFonts w:ascii="Book Antiqua" w:hAnsi="Book Antiqua"/>
          <w:b/>
          <w:bCs/>
        </w:rPr>
      </w:pPr>
      <w:r w:rsidRPr="009F22C7">
        <w:rPr>
          <w:rFonts w:ascii="Book Antiqua" w:hAnsi="Book Antiqua"/>
        </w:rPr>
        <w:t>2.5</w:t>
      </w:r>
      <w:r w:rsidRPr="009F22C7">
        <w:rPr>
          <w:rFonts w:ascii="Book Antiqua" w:hAnsi="Book Antiqua"/>
        </w:rPr>
        <w:tab/>
      </w:r>
      <w:r w:rsidRPr="009F22C7">
        <w:rPr>
          <w:rFonts w:ascii="Book Antiqua" w:hAnsi="Book Antiqua"/>
          <w:b/>
          <w:bCs/>
        </w:rPr>
        <w:t>Clarification of Documents</w:t>
      </w:r>
    </w:p>
    <w:p w:rsidR="00E031F6" w:rsidRPr="009F22C7" w:rsidRDefault="00E031F6" w:rsidP="00480968">
      <w:pPr>
        <w:spacing w:line="360" w:lineRule="auto"/>
        <w:jc w:val="both"/>
        <w:rPr>
          <w:rFonts w:ascii="Book Antiqua" w:hAnsi="Book Antiqua"/>
        </w:rPr>
      </w:pPr>
      <w:r w:rsidRPr="009F22C7">
        <w:rPr>
          <w:rFonts w:ascii="Book Antiqua" w:hAnsi="Book Antiqua"/>
        </w:rPr>
        <w:lastRenderedPageBreak/>
        <w:t>2.5.1</w:t>
      </w:r>
      <w:r w:rsidRPr="009F22C7">
        <w:rPr>
          <w:rFonts w:ascii="Book Antiqua" w:hAnsi="Book Antiqua"/>
        </w:rPr>
        <w:tab/>
        <w:t>The procuring entity shall reply to any clarifications sought by the tenderer within 3 days of receiving the request to enable the tenderer to make timely submission of its tender.</w:t>
      </w:r>
    </w:p>
    <w:p w:rsidR="00E031F6" w:rsidRPr="009F22C7" w:rsidRDefault="00E031F6" w:rsidP="009F22C7">
      <w:pPr>
        <w:jc w:val="both"/>
        <w:rPr>
          <w:rFonts w:ascii="Book Antiqua" w:hAnsi="Book Antiqua"/>
        </w:rPr>
      </w:pPr>
      <w:r w:rsidRPr="009F22C7">
        <w:rPr>
          <w:rFonts w:ascii="Book Antiqua" w:hAnsi="Book Antiqua"/>
        </w:rPr>
        <w:t xml:space="preserve">         </w:t>
      </w:r>
    </w:p>
    <w:p w:rsidR="00E031F6" w:rsidRPr="009F22C7" w:rsidRDefault="00E031F6" w:rsidP="009F22C7">
      <w:pPr>
        <w:numPr>
          <w:ilvl w:val="2"/>
          <w:numId w:val="8"/>
        </w:numPr>
        <w:jc w:val="both"/>
        <w:rPr>
          <w:rFonts w:ascii="Book Antiqua" w:hAnsi="Book Antiqua"/>
        </w:rPr>
      </w:pPr>
      <w:r w:rsidRPr="009F22C7">
        <w:rPr>
          <w:rFonts w:ascii="Book Antiqua" w:hAnsi="Book Antiqua"/>
        </w:rPr>
        <w:t>At any time prior to the deadline for submission of tenders, the Procuring entity, for any reason, whether at its own initiative or in response to a clarification requested by a prospective tenderer, may modify the tender documents by amendment.</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All prospective candidates that have received the tender documents will be notified of the amendment in writing or by post and will be binding on them.</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In order to allow prospective tenderers reasonable time in which to take the amendment into account in preparing their tenders, the Procuring entity, at its discretion, may extend the deadline for the submission of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2.7</w:t>
      </w:r>
      <w:r w:rsidRPr="009F22C7">
        <w:rPr>
          <w:rFonts w:ascii="Book Antiqua" w:hAnsi="Book Antiqua"/>
        </w:rPr>
        <w:tab/>
      </w:r>
      <w:r w:rsidRPr="009F22C7">
        <w:rPr>
          <w:rFonts w:ascii="Book Antiqua" w:hAnsi="Book Antiqua"/>
          <w:b/>
          <w:bCs/>
        </w:rPr>
        <w:t>Language of Tender</w:t>
      </w:r>
    </w:p>
    <w:p w:rsidR="00E031F6" w:rsidRPr="009F22C7" w:rsidRDefault="00E031F6" w:rsidP="009F22C7">
      <w:pPr>
        <w:jc w:val="both"/>
        <w:rPr>
          <w:rFonts w:ascii="Book Antiqua" w:hAnsi="Book Antiqua"/>
        </w:rPr>
      </w:pPr>
    </w:p>
    <w:p w:rsidR="00E031F6" w:rsidRDefault="00E031F6" w:rsidP="009F22C7">
      <w:pPr>
        <w:numPr>
          <w:ilvl w:val="2"/>
          <w:numId w:val="9"/>
        </w:numPr>
        <w:jc w:val="both"/>
        <w:rPr>
          <w:rFonts w:ascii="Book Antiqua" w:hAnsi="Book Antiqua"/>
        </w:rPr>
      </w:pPr>
      <w:r w:rsidRPr="009F22C7">
        <w:rPr>
          <w:rFonts w:ascii="Book Antiqua" w:hAnsi="Book Antiqu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2.8</w:t>
      </w:r>
      <w:r w:rsidRPr="009F22C7">
        <w:rPr>
          <w:rFonts w:ascii="Book Antiqua" w:hAnsi="Book Antiqua"/>
        </w:rPr>
        <w:tab/>
      </w:r>
      <w:r w:rsidRPr="009F22C7">
        <w:rPr>
          <w:rFonts w:ascii="Book Antiqua" w:hAnsi="Book Antiqua"/>
          <w:b/>
          <w:bCs/>
        </w:rPr>
        <w:t>Documents Comprising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0"/>
        </w:numPr>
        <w:jc w:val="both"/>
        <w:rPr>
          <w:rFonts w:ascii="Book Antiqua" w:hAnsi="Book Antiqua"/>
        </w:rPr>
      </w:pPr>
      <w:r w:rsidRPr="009F22C7">
        <w:rPr>
          <w:rFonts w:ascii="Book Antiqua" w:hAnsi="Book Antiqua"/>
        </w:rPr>
        <w:t xml:space="preserve">The </w:t>
      </w:r>
      <w:r w:rsidR="00760620">
        <w:rPr>
          <w:rFonts w:ascii="Book Antiqua" w:hAnsi="Book Antiqua"/>
        </w:rPr>
        <w:t>tender prepared by the tenderer</w:t>
      </w:r>
      <w:r w:rsidRPr="009F22C7">
        <w:rPr>
          <w:rFonts w:ascii="Book Antiqua" w:hAnsi="Book Antiqua"/>
        </w:rPr>
        <w:t xml:space="preserve"> shall comprise the following components</w:t>
      </w:r>
    </w:p>
    <w:p w:rsidR="00E031F6" w:rsidRPr="009F22C7" w:rsidRDefault="00E031F6" w:rsidP="009F22C7">
      <w:pPr>
        <w:numPr>
          <w:ilvl w:val="1"/>
          <w:numId w:val="7"/>
        </w:numPr>
        <w:jc w:val="both"/>
        <w:rPr>
          <w:rFonts w:ascii="Book Antiqua" w:hAnsi="Book Antiqua"/>
        </w:rPr>
      </w:pPr>
      <w:r w:rsidRPr="009F22C7">
        <w:rPr>
          <w:rFonts w:ascii="Book Antiqua" w:hAnsi="Book Antiqua"/>
        </w:rPr>
        <w:t>a Tender Form and a Price Schedule completed in accordance with paragraph 2.9, 2.10 and 2.11 below</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2.1 that the tenderer is eligible to tender and is qualified to perform the contract if its tender is accepted;</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2.2 that the goods and ancillary services to be supplied by the tenderer are eligible goods and services and conform to the tender documents; and</w:t>
      </w:r>
    </w:p>
    <w:p w:rsidR="00E031F6" w:rsidRPr="009F22C7" w:rsidRDefault="00E031F6" w:rsidP="009F22C7">
      <w:pPr>
        <w:numPr>
          <w:ilvl w:val="1"/>
          <w:numId w:val="7"/>
        </w:numPr>
        <w:jc w:val="both"/>
        <w:rPr>
          <w:rFonts w:ascii="Book Antiqua" w:hAnsi="Book Antiqua"/>
        </w:rPr>
      </w:pPr>
      <w:r w:rsidRPr="009F22C7">
        <w:rPr>
          <w:rFonts w:ascii="Book Antiqua" w:hAnsi="Book Antiqua"/>
        </w:rPr>
        <w:t>tender security furnished in accordance with paragraph 2.14</w:t>
      </w:r>
    </w:p>
    <w:p w:rsidR="00E031F6" w:rsidRPr="009F22C7" w:rsidRDefault="00E031F6" w:rsidP="009F22C7">
      <w:pPr>
        <w:ind w:left="720"/>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2.9</w:t>
      </w:r>
      <w:r w:rsidRPr="009F22C7">
        <w:rPr>
          <w:rFonts w:ascii="Book Antiqua" w:hAnsi="Book Antiqua"/>
        </w:rPr>
        <w:tab/>
      </w:r>
      <w:r w:rsidRPr="009F22C7">
        <w:rPr>
          <w:rFonts w:ascii="Book Antiqua" w:hAnsi="Book Antiqua"/>
          <w:b/>
          <w:bCs/>
        </w:rPr>
        <w:t>Tender Forms</w:t>
      </w:r>
    </w:p>
    <w:p w:rsidR="00E031F6" w:rsidRPr="009F22C7" w:rsidRDefault="00E031F6" w:rsidP="009F22C7">
      <w:pPr>
        <w:jc w:val="both"/>
        <w:rPr>
          <w:rFonts w:ascii="Book Antiqua" w:hAnsi="Book Antiqua"/>
        </w:rPr>
      </w:pPr>
    </w:p>
    <w:p w:rsidR="00E031F6" w:rsidRPr="009F22C7" w:rsidRDefault="00E031F6" w:rsidP="009F22C7">
      <w:pPr>
        <w:numPr>
          <w:ilvl w:val="2"/>
          <w:numId w:val="11"/>
        </w:numPr>
        <w:jc w:val="both"/>
        <w:rPr>
          <w:rFonts w:ascii="Book Antiqua" w:hAnsi="Book Antiqua"/>
        </w:rPr>
      </w:pPr>
      <w:r w:rsidRPr="009F22C7">
        <w:rPr>
          <w:rFonts w:ascii="Book Antiqua" w:hAnsi="Book Antiqua"/>
        </w:rPr>
        <w:lastRenderedPageBreak/>
        <w:t>The tenderer shall complete the Tender Form and the appropriate Price Schedule furnished in the tender documents, indicating the goods to be supplied, a brief description of the goods, their country of origin, quantity, and prices.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2.10</w:t>
      </w:r>
      <w:r w:rsidRPr="009F22C7">
        <w:rPr>
          <w:rFonts w:ascii="Book Antiqua" w:hAnsi="Book Antiqua"/>
        </w:rPr>
        <w:tab/>
      </w:r>
      <w:r w:rsidRPr="009F22C7">
        <w:rPr>
          <w:rFonts w:ascii="Book Antiqua" w:hAnsi="Book Antiqua"/>
          <w:b/>
          <w:bCs/>
        </w:rPr>
        <w:t>Tender Prices</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The tenderer shall indicate on the appropriate Price Schedule the unit prices and total tender price of the goods it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Prices indicated on the Price Schedule shall include all costs including taxes, insurances and delivery to the premises of the entity.</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031F6" w:rsidRPr="009F22C7" w:rsidRDefault="00E031F6" w:rsidP="009F22C7">
      <w:pPr>
        <w:jc w:val="both"/>
        <w:rPr>
          <w:rFonts w:ascii="Book Antiqua" w:hAnsi="Book Antiqua"/>
        </w:rPr>
      </w:pPr>
    </w:p>
    <w:p w:rsidR="00E031F6" w:rsidRDefault="00E031F6" w:rsidP="009F22C7">
      <w:pPr>
        <w:numPr>
          <w:ilvl w:val="2"/>
          <w:numId w:val="12"/>
        </w:numPr>
        <w:jc w:val="both"/>
        <w:rPr>
          <w:rFonts w:ascii="Book Antiqua" w:hAnsi="Book Antiqua"/>
        </w:rPr>
      </w:pPr>
      <w:r w:rsidRPr="009F22C7">
        <w:rPr>
          <w:rFonts w:ascii="Book Antiqua" w:hAnsi="Book Antiqua"/>
        </w:rPr>
        <w:t>The validity</w:t>
      </w:r>
      <w:r w:rsidR="00A06D9A">
        <w:rPr>
          <w:rFonts w:ascii="Book Antiqua" w:hAnsi="Book Antiqua"/>
        </w:rPr>
        <w:t xml:space="preserve"> </w:t>
      </w:r>
      <w:r w:rsidR="008D6DFD">
        <w:rPr>
          <w:rFonts w:ascii="Book Antiqua" w:hAnsi="Book Antiqua"/>
        </w:rPr>
        <w:t>period of the tender shall be 9</w:t>
      </w:r>
      <w:r w:rsidRPr="009F22C7">
        <w:rPr>
          <w:rFonts w:ascii="Book Antiqua" w:hAnsi="Book Antiqua"/>
        </w:rPr>
        <w:t>0 days from the date of opening of the tender.</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2.11</w:t>
      </w:r>
      <w:r w:rsidRPr="009F22C7">
        <w:rPr>
          <w:rFonts w:ascii="Book Antiqua" w:hAnsi="Book Antiqua"/>
        </w:rPr>
        <w:tab/>
      </w:r>
      <w:r w:rsidRPr="009F22C7">
        <w:rPr>
          <w:rFonts w:ascii="Book Antiqua" w:hAnsi="Book Antiqua"/>
          <w:b/>
          <w:bCs/>
        </w:rPr>
        <w:t>Tender Currencies</w:t>
      </w:r>
    </w:p>
    <w:p w:rsidR="00E031F6" w:rsidRPr="009F22C7" w:rsidRDefault="00E031F6" w:rsidP="009F22C7">
      <w:pPr>
        <w:jc w:val="both"/>
        <w:rPr>
          <w:rFonts w:ascii="Book Antiqua" w:hAnsi="Book Antiqua"/>
        </w:rPr>
      </w:pPr>
    </w:p>
    <w:p w:rsidR="00E031F6" w:rsidRPr="009F22C7" w:rsidRDefault="00E031F6" w:rsidP="009F22C7">
      <w:pPr>
        <w:pStyle w:val="BodyText"/>
        <w:numPr>
          <w:ilvl w:val="2"/>
          <w:numId w:val="13"/>
        </w:numPr>
        <w:jc w:val="both"/>
        <w:rPr>
          <w:rFonts w:ascii="Book Antiqua" w:hAnsi="Book Antiqua"/>
          <w:sz w:val="24"/>
        </w:rPr>
      </w:pPr>
      <w:r w:rsidRPr="009F22C7">
        <w:rPr>
          <w:rFonts w:ascii="Book Antiqua" w:hAnsi="Book Antiqua"/>
          <w:sz w:val="24"/>
        </w:rPr>
        <w:t>Prices shall be quoted in Kenya Shillings unless otherwise specified in the Append</w:t>
      </w:r>
      <w:r w:rsidR="007751EF">
        <w:rPr>
          <w:rFonts w:ascii="Book Antiqua" w:hAnsi="Book Antiqua"/>
          <w:sz w:val="24"/>
        </w:rPr>
        <w:t>ix to Instructions to Tenderer.</w:t>
      </w:r>
    </w:p>
    <w:p w:rsidR="00E76202" w:rsidRDefault="00E76202" w:rsidP="009F22C7">
      <w:pPr>
        <w:pStyle w:val="BodyText"/>
        <w:jc w:val="both"/>
        <w:rPr>
          <w:rFonts w:ascii="Book Antiqua" w:hAnsi="Book Antiqua"/>
          <w:sz w:val="24"/>
        </w:rPr>
      </w:pPr>
    </w:p>
    <w:p w:rsidR="007751EF" w:rsidRPr="009F22C7" w:rsidRDefault="007751EF"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2.12</w:t>
      </w:r>
      <w:r w:rsidRPr="009F22C7">
        <w:rPr>
          <w:rFonts w:ascii="Book Antiqua" w:hAnsi="Book Antiqua"/>
          <w:sz w:val="24"/>
        </w:rPr>
        <w:tab/>
      </w:r>
      <w:r w:rsidRPr="009F22C7">
        <w:rPr>
          <w:rFonts w:ascii="Book Antiqua" w:hAnsi="Book Antiqua"/>
          <w:b/>
          <w:bCs/>
          <w:sz w:val="24"/>
        </w:rPr>
        <w:t>Tenderers Eligibility and Qualifications</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 xml:space="preserve">2.12.1 Pursuant to paragraph 2.1. The tenderer shall furnish, as part of its </w:t>
      </w:r>
    </w:p>
    <w:p w:rsidR="00E031F6" w:rsidRPr="009F22C7" w:rsidRDefault="00E031F6" w:rsidP="009F22C7">
      <w:pPr>
        <w:ind w:firstLine="720"/>
        <w:jc w:val="both"/>
        <w:rPr>
          <w:rFonts w:ascii="Book Antiqua" w:hAnsi="Book Antiqua"/>
        </w:rPr>
      </w:pPr>
      <w:r w:rsidRPr="009F22C7">
        <w:rPr>
          <w:rFonts w:ascii="Book Antiqua" w:hAnsi="Book Antiqua"/>
        </w:rPr>
        <w:t xml:space="preserve">Tender, documents establishing the tenderers eligibility to tender and </w:t>
      </w:r>
    </w:p>
    <w:p w:rsidR="00E031F6" w:rsidRPr="009F22C7" w:rsidRDefault="00E031F6" w:rsidP="009F22C7">
      <w:pPr>
        <w:ind w:firstLine="720"/>
        <w:jc w:val="both"/>
        <w:rPr>
          <w:rFonts w:ascii="Book Antiqua" w:hAnsi="Book Antiqua"/>
        </w:rPr>
      </w:pPr>
      <w:r w:rsidRPr="009F22C7">
        <w:rPr>
          <w:rFonts w:ascii="Book Antiqua" w:hAnsi="Book Antiqua"/>
        </w:rPr>
        <w:t>Its qualifications to perform the contract if it’s tender are accepted.</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2.12.2The docum</w:t>
      </w:r>
      <w:r w:rsidR="008D6DFD">
        <w:rPr>
          <w:rFonts w:ascii="Book Antiqua" w:hAnsi="Book Antiqua"/>
          <w:sz w:val="24"/>
        </w:rPr>
        <w:t>entary evidence of the tenderer</w:t>
      </w:r>
      <w:r w:rsidRPr="009F22C7">
        <w:rPr>
          <w:rFonts w:ascii="Book Antiqua" w:hAnsi="Book Antiqua"/>
          <w:sz w:val="24"/>
        </w:rPr>
        <w:t xml:space="preserve"> eligibility to tender shall establish to the Procuring entity’s satisfaction that the tenderer, at the time of submission of its tender, is from an eligible source country as defined under paragraph 2.1</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2.12.3The docum</w:t>
      </w:r>
      <w:r w:rsidR="008D6DFD">
        <w:rPr>
          <w:rFonts w:ascii="Book Antiqua" w:hAnsi="Book Antiqua"/>
          <w:sz w:val="24"/>
        </w:rPr>
        <w:t>entary evidence of the tenderer</w:t>
      </w:r>
      <w:r w:rsidRPr="009F22C7">
        <w:rPr>
          <w:rFonts w:ascii="Book Antiqua" w:hAnsi="Book Antiqua"/>
          <w:sz w:val="24"/>
        </w:rPr>
        <w:t xml:space="preserve"> qualifications to perform the contract if its tender is accepted shall be established to the Procuring entity’s satisfaction;</w:t>
      </w:r>
    </w:p>
    <w:p w:rsidR="00E031F6" w:rsidRPr="009F22C7" w:rsidRDefault="00E031F6" w:rsidP="009F22C7">
      <w:pPr>
        <w:pStyle w:val="BodyTextIndent"/>
        <w:rPr>
          <w:rFonts w:ascii="Book Antiqua" w:hAnsi="Book Antiqua"/>
          <w:sz w:val="24"/>
        </w:rPr>
      </w:pP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offering to supply goods under the contract which the tenderer did not manufacture or otherwise produce, the tenderer has been duly authorized by the goods’ Manufacturer or producer to supply the  goods.</w:t>
      </w:r>
    </w:p>
    <w:p w:rsidR="00E031F6" w:rsidRPr="009F22C7" w:rsidRDefault="00E76202" w:rsidP="009F22C7">
      <w:pPr>
        <w:numPr>
          <w:ilvl w:val="0"/>
          <w:numId w:val="14"/>
        </w:numPr>
        <w:jc w:val="both"/>
        <w:rPr>
          <w:rFonts w:ascii="Book Antiqua" w:hAnsi="Book Antiqua"/>
        </w:rPr>
      </w:pPr>
      <w:r>
        <w:rPr>
          <w:rFonts w:ascii="Book Antiqua" w:hAnsi="Book Antiqua"/>
        </w:rPr>
        <w:lastRenderedPageBreak/>
        <w:t>T</w:t>
      </w:r>
      <w:r w:rsidR="00E031F6" w:rsidRPr="009F22C7">
        <w:rPr>
          <w:rFonts w:ascii="Book Antiqua" w:hAnsi="Book Antiqua"/>
        </w:rPr>
        <w:t>hat the tenderer has the financial, technical, and production capability necessary to perform the contract;</w:t>
      </w: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not doing business within Kenya, the tenderer is or will be (if awarded the contract) represented by an Agent in Kenya equipped, and a</w:t>
      </w:r>
      <w:r w:rsidR="008D6DFD">
        <w:rPr>
          <w:rFonts w:ascii="Book Antiqua" w:hAnsi="Book Antiqua"/>
        </w:rPr>
        <w:t xml:space="preserve">ble to carry out the </w:t>
      </w:r>
      <w:r w:rsidR="00974753">
        <w:rPr>
          <w:rFonts w:ascii="Book Antiqua" w:hAnsi="Book Antiqua"/>
        </w:rPr>
        <w:t>tenderer</w:t>
      </w:r>
      <w:r w:rsidR="008D6DFD">
        <w:rPr>
          <w:rFonts w:ascii="Book Antiqua" w:hAnsi="Book Antiqua"/>
        </w:rPr>
        <w:t xml:space="preserve"> “</w:t>
      </w:r>
      <w:r w:rsidR="00E031F6" w:rsidRPr="009F22C7">
        <w:rPr>
          <w:rFonts w:ascii="Book Antiqua" w:hAnsi="Book Antiqua"/>
        </w:rPr>
        <w:t>maintenance, repair, and spare parts-stocking obligations prescribed in the Conditions of Contract and/or Technical Specifications.</w:t>
      </w:r>
    </w:p>
    <w:p w:rsidR="00E031F6" w:rsidRDefault="00E031F6" w:rsidP="009F22C7">
      <w:pPr>
        <w:jc w:val="both"/>
        <w:rPr>
          <w:rFonts w:ascii="Book Antiqua" w:hAnsi="Book Antiqua"/>
        </w:rPr>
      </w:pPr>
    </w:p>
    <w:p w:rsidR="00636819" w:rsidRPr="009F22C7" w:rsidRDefault="00636819" w:rsidP="009F22C7">
      <w:pPr>
        <w:jc w:val="both"/>
        <w:rPr>
          <w:rFonts w:ascii="Book Antiqua" w:hAnsi="Book Antiqua"/>
        </w:rPr>
      </w:pPr>
    </w:p>
    <w:p w:rsidR="00E031F6" w:rsidRPr="009F22C7" w:rsidRDefault="00E031F6" w:rsidP="009F22C7">
      <w:pPr>
        <w:numPr>
          <w:ilvl w:val="1"/>
          <w:numId w:val="35"/>
        </w:numPr>
        <w:jc w:val="both"/>
        <w:rPr>
          <w:rFonts w:ascii="Book Antiqua" w:hAnsi="Book Antiqua"/>
          <w:b/>
          <w:bCs/>
        </w:rPr>
      </w:pPr>
      <w:r w:rsidRPr="009F22C7">
        <w:rPr>
          <w:rFonts w:ascii="Book Antiqua" w:hAnsi="Book Antiqua"/>
          <w:b/>
          <w:bCs/>
        </w:rPr>
        <w:t xml:space="preserve">    Goods Eligibility and Conformity to Tender Documents</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Pursuant to paragraph 2.2 of this section, the tenderer shall furnish, as part of its tender documents establishing the eligibility and conformity to the tender documents of all goods which the tenderer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the eligibility of the goods shall consist of a statement in the Price Schedule of the country of origin of the goods and services offered which shall be confirmed by a certificate of origin issued at the time of shipment.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conformity of  the goods to the tender documents may be in the form of literature, drawings, and data, and shall consist of:</w:t>
      </w:r>
    </w:p>
    <w:p w:rsidR="00E031F6" w:rsidRPr="009F22C7" w:rsidRDefault="00E031F6" w:rsidP="009F22C7">
      <w:pPr>
        <w:jc w:val="both"/>
        <w:rPr>
          <w:rFonts w:ascii="Book Antiqua" w:hAnsi="Book Antiqua"/>
        </w:rPr>
      </w:pPr>
    </w:p>
    <w:p w:rsidR="00E031F6" w:rsidRPr="009F22C7" w:rsidRDefault="00E031F6" w:rsidP="009F22C7">
      <w:pPr>
        <w:numPr>
          <w:ilvl w:val="0"/>
          <w:numId w:val="15"/>
        </w:numPr>
        <w:jc w:val="both"/>
        <w:rPr>
          <w:rFonts w:ascii="Book Antiqua" w:hAnsi="Book Antiqua"/>
        </w:rPr>
      </w:pPr>
      <w:r w:rsidRPr="009F22C7">
        <w:rPr>
          <w:rFonts w:ascii="Book Antiqua" w:hAnsi="Book Antiqua"/>
        </w:rPr>
        <w:t>a detailed description of the essential technical and performance characteristic of the goods;</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031F6" w:rsidRPr="009F22C7" w:rsidRDefault="00E031F6" w:rsidP="009F22C7">
      <w:pPr>
        <w:jc w:val="both"/>
        <w:rPr>
          <w:rFonts w:ascii="Book Antiqua" w:hAnsi="Book Antiqua"/>
        </w:rPr>
      </w:pPr>
    </w:p>
    <w:p w:rsidR="00E031F6" w:rsidRDefault="00E031F6" w:rsidP="009F22C7">
      <w:pPr>
        <w:numPr>
          <w:ilvl w:val="2"/>
          <w:numId w:val="35"/>
        </w:numPr>
        <w:jc w:val="both"/>
        <w:rPr>
          <w:rFonts w:ascii="Book Antiqua" w:hAnsi="Book Antiqua"/>
        </w:rPr>
      </w:pPr>
      <w:r w:rsidRPr="009F22C7">
        <w:rPr>
          <w:rFonts w:ascii="Book Antiqua" w:hAnsi="Book Antiqua"/>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w:t>
      </w:r>
      <w:r w:rsidRPr="009F22C7">
        <w:rPr>
          <w:rFonts w:ascii="Book Antiqua" w:hAnsi="Book Antiqua"/>
        </w:rPr>
        <w:lastRenderedPageBreak/>
        <w:t>substitutions ensure substantial equivalence to those designated in the Technical Specifications.</w:t>
      </w:r>
    </w:p>
    <w:p w:rsidR="00636819" w:rsidRPr="009F22C7" w:rsidRDefault="00636819" w:rsidP="00636819">
      <w:pPr>
        <w:jc w:val="both"/>
        <w:rPr>
          <w:rFonts w:ascii="Book Antiqua" w:hAnsi="Book Antiqua"/>
        </w:rPr>
      </w:pPr>
    </w:p>
    <w:p w:rsidR="00E031F6" w:rsidRPr="009F22C7" w:rsidRDefault="00E031F6" w:rsidP="009F22C7">
      <w:pPr>
        <w:numPr>
          <w:ilvl w:val="1"/>
          <w:numId w:val="16"/>
        </w:numPr>
        <w:jc w:val="both"/>
        <w:rPr>
          <w:rFonts w:ascii="Book Antiqua" w:hAnsi="Book Antiqua"/>
          <w:b/>
          <w:bCs/>
        </w:rPr>
      </w:pPr>
      <w:r w:rsidRPr="009F22C7">
        <w:rPr>
          <w:rFonts w:ascii="Book Antiqua" w:hAnsi="Book Antiqua"/>
          <w:b/>
          <w:bCs/>
        </w:rPr>
        <w:t>Tender Security</w:t>
      </w:r>
    </w:p>
    <w:p w:rsidR="00E031F6" w:rsidRPr="009F22C7" w:rsidRDefault="00E031F6" w:rsidP="009F22C7">
      <w:pPr>
        <w:pStyle w:val="Heading2"/>
        <w:jc w:val="both"/>
        <w:rPr>
          <w:rFonts w:ascii="Book Antiqua" w:hAnsi="Book Antiqua"/>
          <w:b w:val="0"/>
          <w:bCs w:val="0"/>
          <w:sz w:val="24"/>
        </w:rPr>
      </w:pPr>
    </w:p>
    <w:p w:rsidR="00E031F6" w:rsidRPr="005F599D" w:rsidRDefault="00337F27" w:rsidP="00337F27">
      <w:pPr>
        <w:pStyle w:val="NormalWeb"/>
        <w:numPr>
          <w:ilvl w:val="2"/>
          <w:numId w:val="16"/>
        </w:numPr>
        <w:spacing w:before="0" w:beforeAutospacing="0" w:after="0" w:afterAutospacing="0" w:line="360" w:lineRule="auto"/>
        <w:rPr>
          <w:rFonts w:ascii="Book Antiqua" w:hAnsi="Book Antiqua"/>
          <w:highlight w:val="yellow"/>
        </w:rPr>
      </w:pPr>
      <w:r w:rsidRPr="00BB5DC0">
        <w:rPr>
          <w:rFonts w:ascii="Book Antiqua" w:hAnsi="Book Antiqua" w:cs="Maiandra GD"/>
          <w:color w:val="000000"/>
        </w:rPr>
        <w:t xml:space="preserve">The tenderer shall furnish, as part of its tender, a tender security of </w:t>
      </w:r>
      <w:r w:rsidRPr="00D36F22">
        <w:rPr>
          <w:rFonts w:ascii="Book Antiqua" w:hAnsi="Book Antiqua" w:cs="Maiandra GD"/>
          <w:b/>
          <w:color w:val="000000"/>
        </w:rPr>
        <w:t xml:space="preserve">Kshs </w:t>
      </w:r>
      <w:r w:rsidR="00D36F22" w:rsidRPr="00D36F22">
        <w:rPr>
          <w:rFonts w:ascii="Book Antiqua" w:hAnsi="Book Antiqua" w:cs="Maiandra GD"/>
          <w:b/>
          <w:color w:val="000000"/>
        </w:rPr>
        <w:t>731,800</w:t>
      </w:r>
    </w:p>
    <w:p w:rsidR="00E031F6" w:rsidRPr="00337F27" w:rsidRDefault="00337F27" w:rsidP="00337F27">
      <w:pPr>
        <w:pStyle w:val="NormalWeb"/>
        <w:numPr>
          <w:ilvl w:val="2"/>
          <w:numId w:val="16"/>
        </w:numPr>
        <w:spacing w:before="0" w:beforeAutospacing="0" w:after="0" w:afterAutospacing="0" w:line="360" w:lineRule="auto"/>
        <w:rPr>
          <w:rFonts w:ascii="Book Antiqua" w:hAnsi="Book Antiqua"/>
          <w:b/>
        </w:rPr>
      </w:pPr>
      <w:r w:rsidRPr="00BB5DC0">
        <w:rPr>
          <w:rFonts w:ascii="Book Antiqua" w:hAnsi="Book Antiqua" w:cs="Maiandra GD"/>
          <w:color w:val="000000"/>
        </w:rPr>
        <w:t xml:space="preserve">The tender security shall be in </w:t>
      </w:r>
      <w:r w:rsidRPr="00BB5DC0">
        <w:rPr>
          <w:rFonts w:ascii="Book Antiqua" w:hAnsi="Book Antiqua" w:cs="Maiandra GD"/>
          <w:b/>
          <w:color w:val="000000"/>
        </w:rPr>
        <w:t>the form of a Guarantee issued by a Ban</w:t>
      </w:r>
      <w:r w:rsidR="00E76202">
        <w:rPr>
          <w:rFonts w:ascii="Book Antiqua" w:hAnsi="Book Antiqua" w:cs="Maiandra GD"/>
          <w:b/>
          <w:color w:val="000000"/>
        </w:rPr>
        <w:t xml:space="preserve">k or Insurance Company approved </w:t>
      </w:r>
      <w:r w:rsidRPr="00BB5DC0">
        <w:rPr>
          <w:rFonts w:ascii="Book Antiqua" w:hAnsi="Book Antiqua" w:cs="Maiandra GD"/>
          <w:b/>
          <w:color w:val="000000"/>
        </w:rPr>
        <w:t xml:space="preserve">by PPRA </w:t>
      </w: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is required to protect the Procuring entity agai</w:t>
      </w:r>
      <w:r w:rsidR="00550F5D">
        <w:rPr>
          <w:rFonts w:ascii="Book Antiqua" w:hAnsi="Book Antiqua"/>
        </w:rPr>
        <w:t xml:space="preserve">nst the risk of Tenderer </w:t>
      </w:r>
      <w:r w:rsidRPr="009F22C7">
        <w:rPr>
          <w:rFonts w:ascii="Book Antiqua" w:hAnsi="Book Antiqua"/>
        </w:rPr>
        <w:t>conduct which would warrant the security’s forfeiture,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031F6" w:rsidRPr="009F22C7" w:rsidRDefault="00E031F6" w:rsidP="009F22C7">
      <w:pPr>
        <w:jc w:val="both"/>
        <w:rPr>
          <w:rFonts w:ascii="Book Antiqua" w:hAnsi="Book Antiqua"/>
        </w:rPr>
      </w:pPr>
    </w:p>
    <w:p w:rsidR="00E031F6" w:rsidRDefault="00E031F6" w:rsidP="009F22C7">
      <w:pPr>
        <w:numPr>
          <w:ilvl w:val="2"/>
          <w:numId w:val="16"/>
        </w:numPr>
        <w:jc w:val="both"/>
        <w:rPr>
          <w:rFonts w:ascii="Book Antiqua" w:hAnsi="Book Antiqua"/>
        </w:rPr>
      </w:pPr>
      <w:r w:rsidRPr="009F22C7">
        <w:rPr>
          <w:rFonts w:ascii="Book Antiqua" w:hAnsi="Book Antiqua"/>
        </w:rPr>
        <w:t>Any tender not secured in accordance with paragraph 2.14.1 and 2.14.3 will be rejected by the Procuring entity as non responsive, pursuant to paragraph 2.22</w:t>
      </w:r>
    </w:p>
    <w:p w:rsidR="007751EF" w:rsidRDefault="007751EF" w:rsidP="007751EF">
      <w:pPr>
        <w:pStyle w:val="ListParagraph"/>
        <w:rPr>
          <w:rFonts w:ascii="Book Antiqua" w:hAnsi="Book Antiqua"/>
        </w:rPr>
      </w:pPr>
    </w:p>
    <w:p w:rsidR="007751EF" w:rsidRPr="00760620" w:rsidRDefault="007751EF" w:rsidP="007751EF">
      <w:pPr>
        <w:ind w:left="720"/>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2.15</w:t>
      </w:r>
      <w:r w:rsidRPr="009F22C7">
        <w:rPr>
          <w:rFonts w:ascii="Book Antiqua" w:hAnsi="Book Antiqua"/>
        </w:rPr>
        <w:tab/>
      </w:r>
      <w:r w:rsidRPr="009F22C7">
        <w:rPr>
          <w:rFonts w:ascii="Book Antiqua" w:hAnsi="Book Antiqua"/>
          <w:b/>
          <w:bCs/>
        </w:rPr>
        <w:t>Validity of Tenders</w:t>
      </w:r>
    </w:p>
    <w:p w:rsidR="00E031F6" w:rsidRPr="009F22C7" w:rsidRDefault="00E031F6" w:rsidP="009F22C7">
      <w:pPr>
        <w:jc w:val="both"/>
        <w:rPr>
          <w:rFonts w:ascii="Book Antiqua" w:hAnsi="Book Antiqua"/>
        </w:rPr>
      </w:pPr>
    </w:p>
    <w:p w:rsidR="00E031F6" w:rsidRPr="009F22C7" w:rsidRDefault="00760620" w:rsidP="009F22C7">
      <w:pPr>
        <w:numPr>
          <w:ilvl w:val="2"/>
          <w:numId w:val="18"/>
        </w:numPr>
        <w:jc w:val="both"/>
        <w:rPr>
          <w:rFonts w:ascii="Book Antiqua" w:hAnsi="Book Antiqua"/>
        </w:rPr>
      </w:pPr>
      <w:r>
        <w:rPr>
          <w:rFonts w:ascii="Book Antiqua" w:hAnsi="Book Antiqua"/>
        </w:rPr>
        <w:t>Tender</w:t>
      </w:r>
      <w:r w:rsidR="00E031F6" w:rsidRPr="009F22C7">
        <w:rPr>
          <w:rFonts w:ascii="Book Antiqua" w:hAnsi="Book Antiqua"/>
        </w:rPr>
        <w:t xml:space="preserve"> shall remain valid for </w:t>
      </w:r>
      <w:r>
        <w:rPr>
          <w:rFonts w:ascii="Book Antiqua" w:hAnsi="Book Antiqua"/>
        </w:rPr>
        <w:t>9</w:t>
      </w:r>
      <w:r w:rsidR="00E031F6" w:rsidRPr="009F22C7">
        <w:rPr>
          <w:rFonts w:ascii="Book Antiqua" w:hAnsi="Book Antiqua"/>
        </w:rPr>
        <w:t>0 days or as specified in the Invitation to tender after the date of tender opening prescribed by the Procuring entity, pursuant to paragraph 2.18.  A tender valid for a shorter period shall be rejected by the Procuring entity as non responsive.</w:t>
      </w:r>
    </w:p>
    <w:p w:rsidR="00E76202" w:rsidRPr="006A79A5" w:rsidRDefault="00E031F6" w:rsidP="009F22C7">
      <w:pPr>
        <w:numPr>
          <w:ilvl w:val="2"/>
          <w:numId w:val="18"/>
        </w:numPr>
        <w:jc w:val="both"/>
        <w:rPr>
          <w:rFonts w:ascii="Book Antiqua" w:hAnsi="Book Antiqua"/>
        </w:rPr>
      </w:pPr>
      <w:r w:rsidRPr="009F22C7">
        <w:rPr>
          <w:rFonts w:ascii="Book Antiqua" w:hAnsi="Book Antiqua"/>
        </w:rPr>
        <w:t>In exceptional circumstances, the Procuring en</w:t>
      </w:r>
      <w:r w:rsidR="00760620">
        <w:rPr>
          <w:rFonts w:ascii="Book Antiqua" w:hAnsi="Book Antiqua"/>
        </w:rPr>
        <w:t xml:space="preserve">tity may solicit the Tenderer </w:t>
      </w:r>
      <w:r w:rsidRPr="009F22C7">
        <w:rPr>
          <w:rFonts w:ascii="Book Antiqua" w:hAnsi="Book Antiqua"/>
        </w:rPr>
        <w:t>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w:t>
      </w:r>
      <w:r w:rsidR="00A2427C">
        <w:rPr>
          <w:rFonts w:ascii="Book Antiqua" w:hAnsi="Book Antiqua"/>
        </w:rPr>
        <w:t>r.</w:t>
      </w:r>
    </w:p>
    <w:p w:rsidR="00E031F6" w:rsidRPr="009F22C7" w:rsidRDefault="00E031F6" w:rsidP="009F22C7">
      <w:pPr>
        <w:jc w:val="both"/>
        <w:rPr>
          <w:rFonts w:ascii="Book Antiqua" w:hAnsi="Book Antiqua"/>
        </w:rPr>
      </w:pPr>
      <w:r w:rsidRPr="009F22C7">
        <w:rPr>
          <w:rFonts w:ascii="Book Antiqua" w:hAnsi="Book Antiqua"/>
        </w:rPr>
        <w:t>2.16</w:t>
      </w:r>
      <w:r w:rsidRPr="009F22C7">
        <w:rPr>
          <w:rFonts w:ascii="Book Antiqua" w:hAnsi="Book Antiqua"/>
        </w:rPr>
        <w:tab/>
      </w:r>
      <w:r w:rsidRPr="009F22C7">
        <w:rPr>
          <w:rFonts w:ascii="Book Antiqua" w:hAnsi="Book Antiqua"/>
          <w:b/>
          <w:bCs/>
        </w:rPr>
        <w:t>Format and Signing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9"/>
        </w:numPr>
        <w:jc w:val="both"/>
        <w:rPr>
          <w:rFonts w:ascii="Book Antiqua" w:hAnsi="Book Antiqua"/>
        </w:rPr>
      </w:pPr>
      <w:r w:rsidRPr="009F22C7">
        <w:rPr>
          <w:rFonts w:ascii="Book Antiqua" w:hAnsi="Book Antiqua"/>
        </w:rPr>
        <w:t>The Pr</w:t>
      </w:r>
      <w:r w:rsidR="00D11409">
        <w:rPr>
          <w:rFonts w:ascii="Book Antiqua" w:hAnsi="Book Antiqua"/>
        </w:rPr>
        <w:t>ocuring entity shall prepare one copy of the tender, which shall be uploaded during publishing.</w:t>
      </w:r>
    </w:p>
    <w:p w:rsidR="00E031F6" w:rsidRPr="009F22C7" w:rsidRDefault="00E031F6" w:rsidP="009F22C7">
      <w:pPr>
        <w:jc w:val="both"/>
        <w:rPr>
          <w:rFonts w:ascii="Book Antiqua" w:hAnsi="Book Antiqua"/>
        </w:rPr>
      </w:pPr>
    </w:p>
    <w:p w:rsidR="00E031F6" w:rsidRPr="009F22C7" w:rsidRDefault="00C8325E" w:rsidP="00C8325E">
      <w:pPr>
        <w:jc w:val="both"/>
        <w:rPr>
          <w:rFonts w:ascii="Book Antiqua" w:hAnsi="Book Antiqua"/>
        </w:rPr>
      </w:pPr>
      <w:r>
        <w:rPr>
          <w:rFonts w:ascii="Book Antiqua" w:hAnsi="Book Antiqua"/>
        </w:rPr>
        <w:lastRenderedPageBreak/>
        <w:t>2.16.2</w:t>
      </w:r>
      <w:r w:rsidR="00E031F6" w:rsidRPr="009F22C7">
        <w:rPr>
          <w:rFonts w:ascii="Book Antiqua" w:hAnsi="Book Antiqua"/>
        </w:rPr>
        <w:t xml:space="preserve"> The tender shall have no interlineations, erasures, or overwriting except as necessary to correct errors made by the tenderer, in which case such corrections shall be initialed by the person or persons signing the tender.</w:t>
      </w:r>
    </w:p>
    <w:p w:rsidR="00E031F6" w:rsidRPr="009F22C7" w:rsidRDefault="00E031F6" w:rsidP="009F22C7">
      <w:pPr>
        <w:jc w:val="both"/>
        <w:rPr>
          <w:rFonts w:ascii="Book Antiqua" w:hAnsi="Book Antiqua"/>
        </w:rPr>
      </w:pPr>
    </w:p>
    <w:p w:rsidR="00E031F6" w:rsidRPr="009F22C7" w:rsidRDefault="00BB68B4" w:rsidP="009F22C7">
      <w:pPr>
        <w:pStyle w:val="Heading2"/>
        <w:numPr>
          <w:ilvl w:val="1"/>
          <w:numId w:val="20"/>
        </w:numPr>
        <w:jc w:val="both"/>
        <w:rPr>
          <w:rFonts w:ascii="Book Antiqua" w:hAnsi="Book Antiqua"/>
          <w:sz w:val="24"/>
        </w:rPr>
      </w:pPr>
      <w:r>
        <w:rPr>
          <w:rFonts w:ascii="Book Antiqua" w:hAnsi="Book Antiqua"/>
          <w:sz w:val="24"/>
        </w:rPr>
        <w:t xml:space="preserve">Sealing </w:t>
      </w:r>
    </w:p>
    <w:p w:rsidR="00E031F6" w:rsidRPr="009F22C7" w:rsidRDefault="00E031F6" w:rsidP="009F22C7">
      <w:pPr>
        <w:jc w:val="both"/>
        <w:rPr>
          <w:rFonts w:ascii="Book Antiqua" w:hAnsi="Book Antiqua"/>
        </w:rPr>
      </w:pPr>
    </w:p>
    <w:p w:rsidR="00967BD0" w:rsidRPr="0099259D" w:rsidRDefault="00E031F6" w:rsidP="009F22C7">
      <w:pPr>
        <w:numPr>
          <w:ilvl w:val="2"/>
          <w:numId w:val="20"/>
        </w:numPr>
        <w:jc w:val="both"/>
        <w:rPr>
          <w:rFonts w:ascii="Book Antiqua" w:hAnsi="Book Antiqua"/>
        </w:rPr>
      </w:pPr>
      <w:r w:rsidRPr="009F22C7">
        <w:rPr>
          <w:rFonts w:ascii="Book Antiqua" w:hAnsi="Book Antiqua"/>
        </w:rPr>
        <w:t xml:space="preserve">The Tenderer </w:t>
      </w:r>
      <w:r w:rsidR="00BB68B4" w:rsidRPr="009F22C7">
        <w:rPr>
          <w:rFonts w:ascii="Book Antiqua" w:hAnsi="Book Antiqua"/>
        </w:rPr>
        <w:t xml:space="preserve">shall </w:t>
      </w:r>
      <w:r w:rsidR="00BB68B4">
        <w:rPr>
          <w:rFonts w:ascii="Book Antiqua" w:hAnsi="Book Antiqua"/>
        </w:rPr>
        <w:t>scan</w:t>
      </w:r>
      <w:r w:rsidR="0099259D">
        <w:rPr>
          <w:rFonts w:ascii="Book Antiqua" w:hAnsi="Book Antiqua"/>
        </w:rPr>
        <w:t xml:space="preserve"> and </w:t>
      </w:r>
      <w:r w:rsidR="00BB68B4" w:rsidRPr="009F22C7">
        <w:rPr>
          <w:rFonts w:ascii="Book Antiqua" w:hAnsi="Book Antiqua"/>
        </w:rPr>
        <w:t>se</w:t>
      </w:r>
      <w:r w:rsidR="00BB68B4">
        <w:rPr>
          <w:rFonts w:ascii="Book Antiqua" w:hAnsi="Book Antiqua"/>
        </w:rPr>
        <w:t xml:space="preserve">al </w:t>
      </w:r>
      <w:r w:rsidR="00BB68B4" w:rsidRPr="009F22C7">
        <w:rPr>
          <w:rFonts w:ascii="Book Antiqua" w:hAnsi="Book Antiqua"/>
        </w:rPr>
        <w:t>the</w:t>
      </w:r>
      <w:r w:rsidRPr="009F22C7">
        <w:rPr>
          <w:rFonts w:ascii="Book Antiqua" w:hAnsi="Book Antiqua"/>
        </w:rPr>
        <w:t xml:space="preserve"> </w:t>
      </w:r>
      <w:r w:rsidR="00C23475" w:rsidRPr="009F22C7">
        <w:rPr>
          <w:rFonts w:ascii="Book Antiqua" w:hAnsi="Book Antiqua"/>
        </w:rPr>
        <w:t>tender.</w:t>
      </w:r>
    </w:p>
    <w:p w:rsidR="00967BD0" w:rsidRDefault="00967BD0"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2.18</w:t>
      </w:r>
      <w:r w:rsidRPr="009F22C7">
        <w:rPr>
          <w:rFonts w:ascii="Book Antiqua" w:hAnsi="Book Antiqua"/>
        </w:rPr>
        <w:tab/>
      </w:r>
      <w:r w:rsidRPr="009F22C7">
        <w:rPr>
          <w:rFonts w:ascii="Book Antiqua" w:hAnsi="Book Antiqua"/>
          <w:b/>
          <w:bCs/>
        </w:rPr>
        <w:t>Deadline for Submission of Tenders</w:t>
      </w:r>
    </w:p>
    <w:p w:rsidR="00E031F6" w:rsidRPr="009F22C7" w:rsidRDefault="00E031F6" w:rsidP="009F22C7">
      <w:pPr>
        <w:pStyle w:val="Heading2"/>
        <w:jc w:val="both"/>
        <w:rPr>
          <w:rFonts w:ascii="Book Antiqua" w:hAnsi="Book Antiqua"/>
          <w:sz w:val="24"/>
        </w:rPr>
      </w:pPr>
    </w:p>
    <w:p w:rsidR="002717D9" w:rsidRPr="00636B80" w:rsidRDefault="006A79A5" w:rsidP="002717D9">
      <w:pPr>
        <w:spacing w:before="240" w:line="276" w:lineRule="auto"/>
        <w:rPr>
          <w:rFonts w:ascii="Book Antiqua" w:hAnsi="Book Antiqua"/>
          <w:b/>
          <w:bCs/>
          <w:sz w:val="28"/>
          <w:szCs w:val="28"/>
          <w:vertAlign w:val="superscript"/>
        </w:rPr>
      </w:pPr>
      <w:r>
        <w:rPr>
          <w:rFonts w:ascii="Book Antiqua" w:hAnsi="Book Antiqua"/>
        </w:rPr>
        <w:t xml:space="preserve">Tender </w:t>
      </w:r>
      <w:r w:rsidR="00E031F6" w:rsidRPr="009F22C7">
        <w:rPr>
          <w:rFonts w:ascii="Book Antiqua" w:hAnsi="Book Antiqua"/>
        </w:rPr>
        <w:t>must be received by the Procuring entity at the address specified under paragraph 2.17.2 no later than</w:t>
      </w:r>
      <w:r w:rsidR="002717D9" w:rsidRPr="002717D9">
        <w:rPr>
          <w:rFonts w:ascii="Book Antiqua" w:hAnsi="Book Antiqua"/>
          <w:b/>
          <w:bCs/>
          <w:sz w:val="28"/>
          <w:szCs w:val="28"/>
        </w:rPr>
        <w:t xml:space="preserve"> </w:t>
      </w:r>
      <w:r w:rsidR="00422DF4">
        <w:rPr>
          <w:rFonts w:ascii="Book Antiqua" w:hAnsi="Book Antiqua"/>
          <w:b/>
          <w:bCs/>
          <w:sz w:val="28"/>
          <w:szCs w:val="28"/>
        </w:rPr>
        <w:t>TUESDAY  24TH</w:t>
      </w:r>
      <w:r w:rsidR="009A7A02">
        <w:rPr>
          <w:rFonts w:ascii="Book Antiqua" w:hAnsi="Book Antiqua"/>
          <w:b/>
          <w:bCs/>
          <w:sz w:val="28"/>
          <w:szCs w:val="28"/>
        </w:rPr>
        <w:t xml:space="preserve"> </w:t>
      </w:r>
      <w:r w:rsidR="002717D9" w:rsidRPr="00D4284B">
        <w:rPr>
          <w:rFonts w:ascii="Book Antiqua" w:hAnsi="Book Antiqua"/>
          <w:b/>
          <w:bCs/>
          <w:sz w:val="28"/>
          <w:szCs w:val="28"/>
        </w:rPr>
        <w:t xml:space="preserve"> NOVEMBER 2020AT     11.00 AM</w:t>
      </w:r>
    </w:p>
    <w:p w:rsidR="00E031F6" w:rsidRPr="005F599D" w:rsidRDefault="00E031F6" w:rsidP="002717D9">
      <w:pPr>
        <w:jc w:val="both"/>
        <w:rPr>
          <w:rFonts w:ascii="Book Antiqua" w:hAnsi="Book Antiqua"/>
          <w:b/>
          <w:color w:val="FF0000"/>
          <w:highlight w:val="yellow"/>
        </w:rPr>
      </w:pPr>
    </w:p>
    <w:p w:rsidR="00E031F6" w:rsidRPr="009F22C7" w:rsidRDefault="00E031F6" w:rsidP="009F22C7">
      <w:pPr>
        <w:pStyle w:val="Heading2"/>
        <w:jc w:val="both"/>
        <w:rPr>
          <w:rFonts w:ascii="Book Antiqua" w:hAnsi="Book Antiqua"/>
          <w:sz w:val="24"/>
        </w:rPr>
      </w:pPr>
    </w:p>
    <w:p w:rsidR="00E031F6" w:rsidRPr="009F22C7" w:rsidRDefault="00E031F6" w:rsidP="009F22C7">
      <w:pPr>
        <w:jc w:val="both"/>
        <w:rPr>
          <w:rFonts w:ascii="Book Antiqua" w:hAnsi="Book Antiqua"/>
          <w:b/>
          <w:bCs/>
        </w:rPr>
      </w:pPr>
      <w:r w:rsidRPr="009F22C7">
        <w:rPr>
          <w:rFonts w:ascii="Book Antiqua" w:hAnsi="Book Antiqua"/>
          <w:b/>
          <w:bCs/>
        </w:rPr>
        <w:t>2.19</w:t>
      </w:r>
      <w:r w:rsidRPr="009F22C7">
        <w:rPr>
          <w:rFonts w:ascii="Book Antiqua" w:hAnsi="Book Antiqua"/>
          <w:b/>
          <w:bCs/>
        </w:rPr>
        <w:tab/>
        <w:t>Modification and Withdrawal of Tenders</w:t>
      </w:r>
    </w:p>
    <w:p w:rsidR="00E031F6" w:rsidRPr="009F22C7" w:rsidRDefault="00E031F6" w:rsidP="009F22C7">
      <w:pPr>
        <w:pStyle w:val="Heading2"/>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The </w:t>
      </w:r>
      <w:r w:rsidR="00A2427C" w:rsidRPr="009F22C7">
        <w:rPr>
          <w:rFonts w:ascii="Book Antiqua" w:hAnsi="Book Antiqua"/>
        </w:rPr>
        <w:t>Tenderers</w:t>
      </w:r>
      <w:r w:rsidRPr="009F22C7">
        <w:rPr>
          <w:rFonts w:ascii="Book Antiqua" w:hAnsi="Book Antiqua"/>
        </w:rPr>
        <w:t xml:space="preserve">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modified after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withdrawn in the interval between the deadline for submission of tenders and the expiration of the period of tender validity specified by the tenderer on the Tender Form.  Withdrawal of a tender during this inter</w:t>
      </w:r>
      <w:r w:rsidR="00550F5D">
        <w:rPr>
          <w:rFonts w:ascii="Book Antiqua" w:hAnsi="Book Antiqua"/>
        </w:rPr>
        <w:t>val may result in the Tenderer</w:t>
      </w:r>
      <w:r w:rsidRPr="009F22C7">
        <w:rPr>
          <w:rFonts w:ascii="Book Antiqua" w:hAnsi="Book Antiqua"/>
        </w:rPr>
        <w:t xml:space="preserve"> forfeiture of its tender security,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may at any time terminate procurement proceedings before contract award and shall not be liable to any person for the termination.</w:t>
      </w:r>
    </w:p>
    <w:p w:rsidR="00E031F6" w:rsidRPr="009F22C7" w:rsidRDefault="00E031F6" w:rsidP="009F22C7">
      <w:pPr>
        <w:jc w:val="both"/>
        <w:rPr>
          <w:rFonts w:ascii="Book Antiqua" w:hAnsi="Book Antiqua"/>
        </w:rPr>
      </w:pPr>
    </w:p>
    <w:p w:rsidR="00EA358D" w:rsidRPr="00BB68B4" w:rsidRDefault="00E031F6" w:rsidP="00BB68B4">
      <w:pPr>
        <w:numPr>
          <w:ilvl w:val="2"/>
          <w:numId w:val="21"/>
        </w:numPr>
        <w:jc w:val="both"/>
        <w:rPr>
          <w:rFonts w:ascii="Book Antiqua" w:hAnsi="Book Antiqua"/>
        </w:rPr>
      </w:pPr>
      <w:r w:rsidRPr="009F22C7">
        <w:rPr>
          <w:rFonts w:ascii="Book Antiqua" w:hAnsi="Book Antiqua"/>
        </w:rPr>
        <w:t>The procuring entity shall give prompt notice of the termination to the tenderers and on request give its reasons for termination within 14 days of receiving the request from any tenderer.</w:t>
      </w:r>
    </w:p>
    <w:p w:rsidR="00EA358D" w:rsidRDefault="00EA358D"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Opening of Tenders</w:t>
      </w:r>
    </w:p>
    <w:p w:rsidR="00E031F6" w:rsidRPr="009F22C7" w:rsidRDefault="00E031F6" w:rsidP="009F22C7">
      <w:pPr>
        <w:jc w:val="both"/>
        <w:rPr>
          <w:rFonts w:ascii="Book Antiqua" w:hAnsi="Book Antiqua"/>
          <w:b/>
          <w:bCs/>
        </w:rPr>
      </w:pPr>
    </w:p>
    <w:p w:rsidR="002717D9" w:rsidRPr="00636B80" w:rsidRDefault="00E031F6" w:rsidP="002717D9">
      <w:pPr>
        <w:spacing w:before="240" w:line="276" w:lineRule="auto"/>
        <w:rPr>
          <w:rFonts w:ascii="Book Antiqua" w:hAnsi="Book Antiqua"/>
          <w:b/>
          <w:bCs/>
          <w:sz w:val="28"/>
          <w:szCs w:val="28"/>
          <w:vertAlign w:val="superscript"/>
        </w:rPr>
      </w:pPr>
      <w:r w:rsidRPr="002717D9">
        <w:rPr>
          <w:rFonts w:ascii="Book Antiqua" w:hAnsi="Book Antiqua"/>
        </w:rPr>
        <w:t>The Procuring entity will open all tenders in the presence of tenderers’ representatives who choose to attend, on</w:t>
      </w:r>
      <w:r w:rsidRPr="002717D9">
        <w:rPr>
          <w:rFonts w:ascii="Book Antiqua" w:hAnsi="Book Antiqua"/>
          <w:b/>
        </w:rPr>
        <w:t xml:space="preserve"> </w:t>
      </w:r>
      <w:r w:rsidR="00422DF4">
        <w:rPr>
          <w:rFonts w:ascii="Book Antiqua" w:hAnsi="Book Antiqua"/>
          <w:b/>
          <w:bCs/>
          <w:sz w:val="28"/>
          <w:szCs w:val="28"/>
        </w:rPr>
        <w:t>TUESDAY  24TH</w:t>
      </w:r>
      <w:r w:rsidR="002717D9" w:rsidRPr="00D4284B">
        <w:rPr>
          <w:rFonts w:ascii="Book Antiqua" w:hAnsi="Book Antiqua"/>
          <w:b/>
          <w:bCs/>
          <w:sz w:val="28"/>
          <w:szCs w:val="28"/>
        </w:rPr>
        <w:t xml:space="preserve"> NOVEMBER 2020AT     11.00 AM</w:t>
      </w:r>
    </w:p>
    <w:p w:rsidR="002717D9" w:rsidRPr="00636B80" w:rsidRDefault="002717D9" w:rsidP="002717D9">
      <w:pPr>
        <w:spacing w:line="276" w:lineRule="auto"/>
        <w:rPr>
          <w:rFonts w:ascii="Book Antiqua" w:hAnsi="Book Antiqua"/>
          <w:b/>
          <w:sz w:val="28"/>
          <w:szCs w:val="28"/>
        </w:rPr>
      </w:pPr>
    </w:p>
    <w:p w:rsidR="00E031F6" w:rsidRPr="002717D9" w:rsidRDefault="00E031F6" w:rsidP="00243535">
      <w:pPr>
        <w:numPr>
          <w:ilvl w:val="0"/>
          <w:numId w:val="53"/>
        </w:numPr>
        <w:jc w:val="both"/>
        <w:rPr>
          <w:rFonts w:ascii="Book Antiqua" w:hAnsi="Book Antiqua"/>
        </w:rPr>
      </w:pPr>
      <w:r w:rsidRPr="002717D9">
        <w:rPr>
          <w:rFonts w:ascii="Book Antiqua" w:hAnsi="Book Antiqua"/>
        </w:rPr>
        <w:t xml:space="preserve">And in the location specified in the Invitation to </w:t>
      </w:r>
      <w:r w:rsidR="007D1A56" w:rsidRPr="002717D9">
        <w:rPr>
          <w:rFonts w:ascii="Book Antiqua" w:hAnsi="Book Antiqua"/>
        </w:rPr>
        <w:t>Tender. The</w:t>
      </w:r>
      <w:r w:rsidRPr="002717D9">
        <w:rPr>
          <w:rFonts w:ascii="Book Antiqua" w:hAnsi="Book Antiqua"/>
        </w:rPr>
        <w:t xml:space="preserve"> tenderers’ representatives who are present shall sign a register evidencing their attendance.</w:t>
      </w:r>
    </w:p>
    <w:p w:rsidR="00E031F6" w:rsidRPr="009F22C7" w:rsidRDefault="00E031F6" w:rsidP="009F22C7">
      <w:pPr>
        <w:ind w:left="720"/>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will prepare minutes of the tender opening.</w:t>
      </w:r>
    </w:p>
    <w:p w:rsidR="00E031F6" w:rsidRPr="009F22C7" w:rsidRDefault="00E031F6" w:rsidP="009F22C7">
      <w:pPr>
        <w:jc w:val="both"/>
        <w:rPr>
          <w:rFonts w:ascii="Book Antiqua" w:hAnsi="Book Antiqua"/>
        </w:rPr>
      </w:pPr>
    </w:p>
    <w:p w:rsidR="00E031F6" w:rsidRPr="009F22C7" w:rsidRDefault="00242BE8" w:rsidP="009F22C7">
      <w:pPr>
        <w:numPr>
          <w:ilvl w:val="1"/>
          <w:numId w:val="21"/>
        </w:numPr>
        <w:jc w:val="both"/>
        <w:rPr>
          <w:rFonts w:ascii="Book Antiqua" w:hAnsi="Book Antiqua"/>
          <w:b/>
          <w:bCs/>
        </w:rPr>
      </w:pPr>
      <w:r>
        <w:rPr>
          <w:rFonts w:ascii="Book Antiqua" w:hAnsi="Book Antiqua"/>
          <w:b/>
          <w:bCs/>
        </w:rPr>
        <w:t>Clarification of Tender</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To assist in the examination</w:t>
      </w:r>
      <w:r w:rsidR="00242BE8">
        <w:rPr>
          <w:rFonts w:ascii="Book Antiqua" w:hAnsi="Book Antiqua"/>
          <w:sz w:val="24"/>
        </w:rPr>
        <w:t xml:space="preserve"> and evaluation of tender </w:t>
      </w:r>
      <w:r w:rsidRPr="009F22C7">
        <w:rPr>
          <w:rFonts w:ascii="Book Antiqua" w:hAnsi="Book Antiqua"/>
          <w:sz w:val="24"/>
        </w:rPr>
        <w:t>the Procuring entity may, at its discretion, ask the tenderer for a clarification of its tender.  The request for clarification and the response shall be in writing, and no change in the prices or substance of the tender shall be sought, offered, or permitted.</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Any effort by the tenderer to influence the Procuring entity in the Procuring entity’s tender evaluation, tender comparison or contract award decisions may result in the rejection of the tenderers’ tender.</w:t>
      </w:r>
    </w:p>
    <w:p w:rsidR="00A2427C" w:rsidRPr="009F22C7" w:rsidRDefault="00A2427C"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Preliminary Examination</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w:t>
      </w:r>
      <w:r w:rsidR="00242BE8">
        <w:rPr>
          <w:rFonts w:ascii="Book Antiqua" w:hAnsi="Book Antiqua"/>
        </w:rPr>
        <w:t xml:space="preserve"> entity will examine the tender</w:t>
      </w:r>
      <w:r w:rsidRPr="009F22C7">
        <w:rPr>
          <w:rFonts w:ascii="Book Antiqua" w:hAnsi="Book Antiqua"/>
        </w:rPr>
        <w:t xml:space="preserve"> to determine whether they are complete, whether any computational errors have been made, whether required sureties have been furnished, whether the documents have been properly signed, and whether the tenders are generally in order.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The Procuring entity may waive any minor informality or non-conformity or irregularity in a tender which does not constitute a material deviation, provided such waiver does not prejudice or effect the relative ranking of any tenderer.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If a tender is not substantially responsive, it will be rejected by the Procuring entity and may not subsequently be made responsive by the tenderer by correction of the non conformity.</w:t>
      </w: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Conversion to Single Currency</w:t>
      </w:r>
    </w:p>
    <w:p w:rsidR="00E031F6" w:rsidRPr="009F22C7" w:rsidRDefault="00E031F6" w:rsidP="009F22C7">
      <w:pPr>
        <w:jc w:val="both"/>
        <w:rPr>
          <w:rFonts w:ascii="Book Antiqua" w:hAnsi="Book Antiqua"/>
          <w:b/>
          <w:bCs/>
        </w:rPr>
      </w:pPr>
    </w:p>
    <w:p w:rsidR="00E031F6" w:rsidRPr="009F22C7" w:rsidRDefault="00E031F6" w:rsidP="009F22C7">
      <w:pPr>
        <w:pStyle w:val="BodyText2"/>
        <w:numPr>
          <w:ilvl w:val="2"/>
          <w:numId w:val="21"/>
        </w:numPr>
        <w:rPr>
          <w:rFonts w:ascii="Book Antiqua" w:hAnsi="Book Antiqua"/>
          <w:sz w:val="24"/>
        </w:rPr>
      </w:pPr>
      <w:r w:rsidRPr="009F22C7">
        <w:rPr>
          <w:rFonts w:ascii="Book Antiqua" w:hAnsi="Book Antiqua"/>
          <w:sz w:val="24"/>
        </w:rPr>
        <w:t>Where other currencies are used, the procuring entity will convert these currencies to Kenya Shillings using the selling exchange rate on the rate of tender closing provided by the Central Bank of Kenya.</w:t>
      </w:r>
    </w:p>
    <w:p w:rsidR="00E031F6" w:rsidRPr="009F22C7" w:rsidRDefault="00E031F6" w:rsidP="009F22C7">
      <w:pPr>
        <w:jc w:val="both"/>
        <w:rPr>
          <w:rFonts w:ascii="Book Antiqua" w:hAnsi="Book Antiqua"/>
        </w:rPr>
      </w:pPr>
    </w:p>
    <w:p w:rsidR="00E031F6" w:rsidRPr="009F22C7" w:rsidRDefault="00EE6A36" w:rsidP="009F22C7">
      <w:pPr>
        <w:numPr>
          <w:ilvl w:val="1"/>
          <w:numId w:val="21"/>
        </w:numPr>
        <w:jc w:val="both"/>
        <w:rPr>
          <w:rFonts w:ascii="Book Antiqua" w:hAnsi="Book Antiqua"/>
          <w:b/>
          <w:bCs/>
        </w:rPr>
      </w:pPr>
      <w:r>
        <w:rPr>
          <w:rFonts w:ascii="Book Antiqua" w:hAnsi="Book Antiqua"/>
          <w:b/>
          <w:bCs/>
        </w:rPr>
        <w:t>Evaluation of tender</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evaluate and compare the tenders which have been determined to be substantially responsive, pursuant to paragraph 2.22</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 evaluation committee sha</w:t>
      </w:r>
      <w:r w:rsidR="000F2114">
        <w:rPr>
          <w:rFonts w:ascii="Book Antiqua" w:hAnsi="Book Antiqua"/>
          <w:sz w:val="24"/>
        </w:rPr>
        <w:t>ll evaluate the tender within 30</w:t>
      </w:r>
      <w:r w:rsidRPr="009F22C7">
        <w:rPr>
          <w:rFonts w:ascii="Book Antiqua" w:hAnsi="Book Antiqua"/>
          <w:sz w:val="24"/>
        </w:rPr>
        <w:t xml:space="preserve"> days of the validity period from the date of opening the tender.</w:t>
      </w:r>
    </w:p>
    <w:p w:rsidR="00E031F6" w:rsidRPr="009F22C7" w:rsidRDefault="00E031F6" w:rsidP="009F22C7">
      <w:pPr>
        <w:pStyle w:val="BodyText"/>
        <w:jc w:val="both"/>
        <w:rPr>
          <w:rFonts w:ascii="Book Antiqua" w:hAnsi="Book Antiqua"/>
          <w:sz w:val="24"/>
        </w:rPr>
      </w:pPr>
    </w:p>
    <w:p w:rsidR="00E031F6" w:rsidRDefault="00E031F6" w:rsidP="009F22C7">
      <w:pPr>
        <w:pStyle w:val="BodyText"/>
        <w:numPr>
          <w:ilvl w:val="2"/>
          <w:numId w:val="21"/>
        </w:numPr>
        <w:jc w:val="both"/>
        <w:rPr>
          <w:rFonts w:ascii="Book Antiqua" w:hAnsi="Book Antiqua"/>
          <w:sz w:val="24"/>
        </w:rPr>
      </w:pPr>
      <w:r w:rsidRPr="009F22C7">
        <w:rPr>
          <w:rFonts w:ascii="Book Antiqua" w:hAnsi="Book Antiqua"/>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7751EF" w:rsidRDefault="007751EF" w:rsidP="007751EF">
      <w:pPr>
        <w:pStyle w:val="ListParagraph"/>
        <w:rPr>
          <w:rFonts w:ascii="Book Antiqua" w:hAnsi="Book Antiqua"/>
        </w:rPr>
      </w:pPr>
    </w:p>
    <w:p w:rsidR="007751EF" w:rsidRDefault="007751EF" w:rsidP="007751EF">
      <w:pPr>
        <w:pStyle w:val="BodyText"/>
        <w:jc w:val="both"/>
        <w:rPr>
          <w:rFonts w:ascii="Book Antiqua" w:hAnsi="Book Antiqua"/>
          <w:sz w:val="24"/>
        </w:rPr>
      </w:pPr>
    </w:p>
    <w:p w:rsidR="007751EF" w:rsidRPr="009F22C7" w:rsidRDefault="007751EF" w:rsidP="007751EF">
      <w:pPr>
        <w:pStyle w:val="BodyText"/>
        <w:jc w:val="both"/>
        <w:rPr>
          <w:rFonts w:ascii="Book Antiqua" w:hAnsi="Book Antiqua"/>
          <w:sz w:val="24"/>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Preference</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Preference where allowed in the evaluation of tenders shall not exceed 15%</w:t>
      </w:r>
    </w:p>
    <w:p w:rsidR="00E031F6" w:rsidRPr="009F22C7" w:rsidRDefault="00170641" w:rsidP="00170641">
      <w:pPr>
        <w:jc w:val="both"/>
        <w:rPr>
          <w:rFonts w:ascii="Book Antiqua" w:hAnsi="Book Antiqua"/>
          <w:b/>
          <w:bCs/>
        </w:rPr>
      </w:pPr>
      <w:r>
        <w:rPr>
          <w:rFonts w:ascii="Book Antiqua" w:hAnsi="Book Antiqua"/>
          <w:b/>
          <w:bCs/>
        </w:rPr>
        <w:t xml:space="preserve">2.26 </w:t>
      </w:r>
      <w:r w:rsidR="00E031F6" w:rsidRPr="009F22C7">
        <w:rPr>
          <w:rFonts w:ascii="Book Antiqua" w:hAnsi="Book Antiqua"/>
          <w:b/>
          <w:bCs/>
        </w:rPr>
        <w:t>Contacting the Procuring entity</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 xml:space="preserve"> Subject to paragraph 2.21 no tenderer shall contact the Procuring entity on any matter related to its tender, from the time of the tender opening to the time the contract is awarded.</w:t>
      </w:r>
    </w:p>
    <w:p w:rsidR="00E031F6" w:rsidRPr="009F22C7" w:rsidRDefault="00E031F6" w:rsidP="009F22C7">
      <w:pPr>
        <w:jc w:val="both"/>
        <w:rPr>
          <w:rFonts w:ascii="Book Antiqua" w:hAnsi="Book Antiqua"/>
        </w:rPr>
      </w:pPr>
    </w:p>
    <w:p w:rsidR="00170641" w:rsidRPr="00CC41D0" w:rsidRDefault="00E031F6" w:rsidP="009F22C7">
      <w:pPr>
        <w:numPr>
          <w:ilvl w:val="2"/>
          <w:numId w:val="21"/>
        </w:numPr>
        <w:jc w:val="both"/>
        <w:rPr>
          <w:rFonts w:ascii="Book Antiqua" w:hAnsi="Book Antiqua"/>
        </w:rPr>
      </w:pPr>
      <w:r w:rsidRPr="009F22C7">
        <w:rPr>
          <w:rFonts w:ascii="Book Antiqua" w:hAnsi="Book Antiqua"/>
        </w:rPr>
        <w:t>Any effort by a tenderer to influence the Procuring entity in its decisions on tender, evaluation, tender comparison, or contract award may result in</w:t>
      </w:r>
      <w:r w:rsidR="00242BE8">
        <w:rPr>
          <w:rFonts w:ascii="Book Antiqua" w:hAnsi="Book Antiqua"/>
        </w:rPr>
        <w:t xml:space="preserve"> the rejection of the Tenderer</w:t>
      </w:r>
      <w:r w:rsidRPr="009F22C7">
        <w:rPr>
          <w:rFonts w:ascii="Book Antiqua" w:hAnsi="Book Antiqua"/>
        </w:rPr>
        <w:t xml:space="preserve"> tender.</w:t>
      </w:r>
    </w:p>
    <w:p w:rsidR="00170641" w:rsidRDefault="00170641" w:rsidP="009F22C7">
      <w:pPr>
        <w:jc w:val="both"/>
        <w:rPr>
          <w:rFonts w:ascii="Book Antiqua" w:hAnsi="Book Antiqua"/>
        </w:rPr>
      </w:pP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Award of Contract</w:t>
      </w:r>
    </w:p>
    <w:p w:rsidR="00E031F6" w:rsidRPr="009F22C7" w:rsidRDefault="000F2114" w:rsidP="000F2114">
      <w:pPr>
        <w:tabs>
          <w:tab w:val="left" w:pos="7545"/>
        </w:tabs>
        <w:jc w:val="both"/>
        <w:rPr>
          <w:rFonts w:ascii="Book Antiqua" w:hAnsi="Book Antiqua"/>
        </w:rPr>
      </w:pPr>
      <w:r>
        <w:rPr>
          <w:rFonts w:ascii="Book Antiqua" w:hAnsi="Book Antiqua"/>
        </w:rPr>
        <w:tab/>
      </w:r>
    </w:p>
    <w:p w:rsidR="00E031F6" w:rsidRPr="009F22C7" w:rsidRDefault="00E031F6" w:rsidP="009F22C7">
      <w:pPr>
        <w:numPr>
          <w:ilvl w:val="2"/>
          <w:numId w:val="21"/>
        </w:numPr>
        <w:jc w:val="both"/>
        <w:rPr>
          <w:rFonts w:ascii="Book Antiqua" w:hAnsi="Book Antiqua"/>
        </w:rPr>
      </w:pPr>
      <w:r w:rsidRPr="009F22C7">
        <w:rPr>
          <w:rFonts w:ascii="Book Antiqua" w:hAnsi="Book Antiqua"/>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E031F6" w:rsidRPr="009F22C7" w:rsidRDefault="00E031F6" w:rsidP="009F22C7">
      <w:pPr>
        <w:jc w:val="both"/>
        <w:rPr>
          <w:rFonts w:ascii="Book Antiqua" w:hAnsi="Book Antiqua"/>
        </w:rPr>
      </w:pPr>
    </w:p>
    <w:p w:rsidR="00E031F6" w:rsidRDefault="00E031F6" w:rsidP="009F22C7">
      <w:pPr>
        <w:numPr>
          <w:ilvl w:val="2"/>
          <w:numId w:val="21"/>
        </w:numPr>
        <w:jc w:val="both"/>
        <w:rPr>
          <w:rFonts w:ascii="Book Antiqua" w:hAnsi="Book Antiqua"/>
        </w:rPr>
      </w:pPr>
      <w:r w:rsidRPr="009F22C7">
        <w:rPr>
          <w:rFonts w:ascii="Book Antiqua" w:hAnsi="Book Antiqua"/>
        </w:rPr>
        <w:t>An affirmative determination will be a prerequisite for award of the contract to the tenderer.  A negative determination will result</w:t>
      </w:r>
      <w:r w:rsidR="00636819">
        <w:rPr>
          <w:rFonts w:ascii="Book Antiqua" w:hAnsi="Book Antiqua"/>
        </w:rPr>
        <w:t xml:space="preserve"> in rejection of the Tenderer </w:t>
      </w:r>
      <w:r w:rsidRPr="009F22C7">
        <w:rPr>
          <w:rFonts w:ascii="Book Antiqua" w:hAnsi="Book Antiqua"/>
        </w:rPr>
        <w:t>tender, in which event the Procuring entity will proceed to the next lowest evaluated tender to make a similar d</w:t>
      </w:r>
      <w:r w:rsidR="00636819">
        <w:rPr>
          <w:rFonts w:ascii="Book Antiqua" w:hAnsi="Book Antiqua"/>
        </w:rPr>
        <w:t xml:space="preserve">etermination of that Tenderer </w:t>
      </w:r>
      <w:r w:rsidRPr="009F22C7">
        <w:rPr>
          <w:rFonts w:ascii="Book Antiqua" w:hAnsi="Book Antiqua"/>
        </w:rPr>
        <w:t>capabilities to perform satisfactorily.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(b)</w:t>
      </w:r>
      <w:r w:rsidRPr="009F22C7">
        <w:rPr>
          <w:rFonts w:ascii="Book Antiqua" w:hAnsi="Book Antiqua"/>
        </w:rPr>
        <w:tab/>
      </w:r>
      <w:r w:rsidRPr="009F22C7">
        <w:rPr>
          <w:rFonts w:ascii="Book Antiqua" w:hAnsi="Book Antiqua"/>
          <w:b/>
          <w:bCs/>
        </w:rPr>
        <w:t>Award Criteria</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will award the contra</w:t>
      </w:r>
      <w:r w:rsidR="00242BE8">
        <w:rPr>
          <w:rFonts w:ascii="Book Antiqua" w:hAnsi="Book Antiqua"/>
        </w:rPr>
        <w:t>ct to the successful tenderer</w:t>
      </w:r>
      <w:r w:rsidRPr="009F22C7">
        <w:rPr>
          <w:rFonts w:ascii="Book Antiqua" w:hAnsi="Book Antiqua"/>
        </w:rPr>
        <w:t xml:space="preserve"> whose tender has been determined to be substantially responsive and has been determined to be the lowest evaluated tender, provided further that the tenderer is determined to be qualified to perform the contract satisfactorily.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(c)</w:t>
      </w:r>
      <w:r w:rsidRPr="009F22C7">
        <w:rPr>
          <w:rFonts w:ascii="Book Antiqua" w:hAnsi="Book Antiqua"/>
        </w:rPr>
        <w:tab/>
      </w:r>
      <w:r w:rsidRPr="009F22C7">
        <w:rPr>
          <w:rFonts w:ascii="Book Antiqua" w:hAnsi="Book Antiqua"/>
          <w:b/>
          <w:bCs/>
        </w:rPr>
        <w:t>Procuring entity’s Right to Vary quantities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at the time of contract award to increase or decrease the quantity of goods originally specified in the Schedule of requirements without any change in unit price or other terms and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 xml:space="preserve">             (d)</w:t>
      </w:r>
      <w:r w:rsidRPr="009F22C7">
        <w:rPr>
          <w:rFonts w:ascii="Book Antiqua" w:hAnsi="Book Antiqua"/>
        </w:rPr>
        <w:tab/>
      </w:r>
      <w:r w:rsidRPr="009F22C7">
        <w:rPr>
          <w:rFonts w:ascii="Book Antiqua" w:hAnsi="Book Antiqua"/>
          <w:b/>
          <w:bCs/>
        </w:rPr>
        <w:t>Procuring entity’s Right to accept or Reject any or All Tenders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lastRenderedPageBreak/>
        <w:t>Notification of Award</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Prior to the expiration of the period of tender validity, the Procuring entity will notify the successful tenderer in writing that its tender has been accepted.</w:t>
      </w:r>
    </w:p>
    <w:p w:rsidR="00E031F6" w:rsidRPr="009F22C7" w:rsidRDefault="00E031F6" w:rsidP="009F22C7">
      <w:pPr>
        <w:pStyle w:val="BodyText"/>
        <w:jc w:val="both"/>
        <w:rPr>
          <w:rFonts w:ascii="Book Antiqua" w:hAnsi="Book Antiqua"/>
          <w:sz w:val="24"/>
        </w:rPr>
      </w:pPr>
    </w:p>
    <w:p w:rsidR="00E031F6" w:rsidRPr="00242BE8" w:rsidRDefault="00E031F6" w:rsidP="00242BE8">
      <w:pPr>
        <w:numPr>
          <w:ilvl w:val="2"/>
          <w:numId w:val="21"/>
        </w:numPr>
        <w:jc w:val="both"/>
        <w:rPr>
          <w:rFonts w:ascii="Book Antiqua" w:hAnsi="Book Antiqua"/>
        </w:rPr>
      </w:pPr>
      <w:r w:rsidRPr="009F22C7">
        <w:rPr>
          <w:rFonts w:ascii="Book Antiqua" w:hAnsi="Book Antiqua"/>
        </w:rPr>
        <w:t xml:space="preserve"> The  notification of award will constitute the formation of the Contract but will have to wait until the contract is finally signed by both parties</w:t>
      </w:r>
    </w:p>
    <w:p w:rsidR="00967BD0" w:rsidRDefault="00967BD0" w:rsidP="00967BD0">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Signing of Contract</w:t>
      </w:r>
    </w:p>
    <w:p w:rsidR="00E031F6" w:rsidRPr="009F22C7" w:rsidRDefault="00E031F6" w:rsidP="009F22C7">
      <w:pPr>
        <w:jc w:val="both"/>
        <w:rPr>
          <w:rFonts w:ascii="Book Antiqua" w:hAnsi="Book Antiqua"/>
          <w:b/>
          <w:bCs/>
        </w:rPr>
      </w:pPr>
    </w:p>
    <w:p w:rsidR="00E031F6" w:rsidRPr="00242BE8" w:rsidRDefault="00E031F6" w:rsidP="00242BE8">
      <w:pPr>
        <w:pStyle w:val="BodyText"/>
        <w:numPr>
          <w:ilvl w:val="2"/>
          <w:numId w:val="21"/>
        </w:numPr>
        <w:jc w:val="both"/>
        <w:rPr>
          <w:rFonts w:ascii="Book Antiqua" w:hAnsi="Book Antiqua"/>
          <w:sz w:val="24"/>
        </w:rPr>
      </w:pPr>
      <w:r w:rsidRPr="009F22C7">
        <w:rPr>
          <w:rFonts w:ascii="Book Antiqua" w:hAnsi="Book Antiqua"/>
          <w:sz w:val="24"/>
        </w:rPr>
        <w:t>At the same time as the Procurin</w:t>
      </w:r>
      <w:r w:rsidR="00C6453A">
        <w:rPr>
          <w:rFonts w:ascii="Book Antiqua" w:hAnsi="Book Antiqua"/>
          <w:sz w:val="24"/>
        </w:rPr>
        <w:t>g entity notifies the</w:t>
      </w:r>
      <w:r w:rsidRPr="009F22C7">
        <w:rPr>
          <w:rFonts w:ascii="Book Antiqua" w:hAnsi="Book Antiqua"/>
          <w:sz w:val="24"/>
        </w:rPr>
        <w:t xml:space="preserve"> tenderer that its tender has been accepted, the Procuring entity will send the tenderer the Contract Form provided in the tender documents, incorporating all agreements between the partie</w:t>
      </w:r>
      <w:r w:rsidR="00242BE8">
        <w:rPr>
          <w:rFonts w:ascii="Book Antiqua" w:hAnsi="Book Antiqua"/>
          <w:sz w:val="24"/>
        </w:rPr>
        <w:t>s</w:t>
      </w:r>
      <w:r w:rsidRPr="00242BE8">
        <w:rPr>
          <w:rFonts w:ascii="Book Antiqua" w:hAnsi="Book Antiqua"/>
          <w:sz w:val="24"/>
        </w:rPr>
        <w:t>.</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Corrupt or Fraudulent Practices</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The Procuring entity requires that tenderers observe the highest standard of ethics during the procurement process and execution of contracts when used in the present regulations, the following terms are defined as follows; </w:t>
      </w: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t xml:space="preserve">“corrupt practice” means the offering, giving, receiving, or soliciting of anything of value to influence the action of a public official in the procurement process or in contract execution; and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031F6" w:rsidRPr="009F22C7" w:rsidRDefault="00E031F6" w:rsidP="009F22C7">
      <w:pPr>
        <w:pStyle w:val="BodyText"/>
        <w:ind w:left="720"/>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reject a proposal for award if it determines that the tenderer recommended for award has engaged in corrupt or fraudulent practices in competing for the contract in question.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Further a tenderer who is found to have indulged in corrupt or fraudulent practices risks being debarred from participating in public procurement in Kenya. </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b/>
          <w:bCs/>
          <w:sz w:val="24"/>
        </w:rPr>
        <w:t>Appendix to Instructions to Tenderers</w:t>
      </w:r>
    </w:p>
    <w:p w:rsidR="00E031F6" w:rsidRDefault="00E031F6" w:rsidP="009F22C7">
      <w:pPr>
        <w:pStyle w:val="BodyText"/>
        <w:jc w:val="both"/>
        <w:rPr>
          <w:rFonts w:ascii="Book Antiqua" w:hAnsi="Book Antiqua"/>
          <w:sz w:val="24"/>
        </w:rPr>
      </w:pPr>
      <w:r w:rsidRPr="009F22C7">
        <w:rPr>
          <w:rFonts w:ascii="Book Antiqua" w:hAnsi="Book Antiqua"/>
          <w:sz w:val="24"/>
        </w:rPr>
        <w:lastRenderedPageBreak/>
        <w:t xml:space="preserve">The following information regarding the particulars of the tender shall complement supplement or amend the provisions of the instructions to tenderers.  Wherever there is a conflict between the provision </w:t>
      </w:r>
      <w:r w:rsidR="006A79A5">
        <w:rPr>
          <w:rFonts w:ascii="Book Antiqua" w:hAnsi="Book Antiqua"/>
          <w:sz w:val="24"/>
        </w:rPr>
        <w:t>of the instructions to tenderer</w:t>
      </w:r>
      <w:r w:rsidRPr="009F22C7">
        <w:rPr>
          <w:rFonts w:ascii="Book Antiqua" w:hAnsi="Book Antiqua"/>
          <w:sz w:val="24"/>
        </w:rPr>
        <w:t xml:space="preserve"> and the provisions of the appendix, the provisions of the appendix herein shall prevail over those of the instructions to tenderers</w:t>
      </w:r>
    </w:p>
    <w:p w:rsidR="003A61DC" w:rsidRDefault="003A61DC" w:rsidP="009F22C7">
      <w:pPr>
        <w:pStyle w:val="BodyText"/>
        <w:jc w:val="both"/>
        <w:rPr>
          <w:rFonts w:ascii="Book Antiqua" w:hAnsi="Book Antiqua"/>
          <w:sz w:val="24"/>
        </w:rPr>
      </w:pPr>
    </w:p>
    <w:p w:rsidR="003A61DC" w:rsidRPr="009F22C7" w:rsidRDefault="003A61DC"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031F6" w:rsidRPr="009F22C7" w:rsidTr="00682B80">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INSTRUCTIONS TO TENDERERS REFERENCE</w:t>
            </w:r>
          </w:p>
        </w:tc>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PARTICULARS OF APPENDIX TO INSTRUCTIONS TO TENDERS</w:t>
            </w:r>
          </w:p>
          <w:p w:rsidR="00E031F6" w:rsidRPr="009F22C7" w:rsidRDefault="00E031F6" w:rsidP="009F22C7">
            <w:pPr>
              <w:pStyle w:val="BodyText"/>
              <w:jc w:val="both"/>
              <w:rPr>
                <w:rFonts w:ascii="Book Antiqua" w:hAnsi="Book Antiqua"/>
                <w:b/>
                <w:bCs/>
                <w:sz w:val="24"/>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2.1.1</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sidRPr="009F22C7">
              <w:rPr>
                <w:rFonts w:ascii="Book Antiqua" w:hAnsi="Book Antiqua"/>
                <w:sz w:val="24"/>
              </w:rPr>
              <w:t xml:space="preserve">Kenya Shillings </w:t>
            </w: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2.14.1</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sidRPr="00C306FD">
              <w:rPr>
                <w:rFonts w:ascii="Book Antiqua" w:hAnsi="Book Antiqua" w:cs="Maiandra GD"/>
                <w:b/>
                <w:color w:val="000000"/>
              </w:rPr>
              <w:t>Ksh.</w:t>
            </w:r>
            <w:r w:rsidR="00C306FD" w:rsidRPr="00C306FD">
              <w:rPr>
                <w:rFonts w:ascii="Book Antiqua" w:hAnsi="Book Antiqua" w:cs="Maiandra GD"/>
                <w:b/>
                <w:color w:val="000000"/>
              </w:rPr>
              <w:t>731,800</w:t>
            </w:r>
          </w:p>
        </w:tc>
      </w:tr>
      <w:tr w:rsidR="00E031F6" w:rsidRPr="009F22C7" w:rsidTr="008945E0">
        <w:trPr>
          <w:trHeight w:val="593"/>
        </w:trPr>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2.18.1</w:t>
            </w:r>
          </w:p>
        </w:tc>
        <w:tc>
          <w:tcPr>
            <w:tcW w:w="4428" w:type="dxa"/>
          </w:tcPr>
          <w:p w:rsidR="00E031F6" w:rsidRPr="005F599D" w:rsidRDefault="00291D4B" w:rsidP="009F22C7">
            <w:pPr>
              <w:jc w:val="both"/>
              <w:rPr>
                <w:rFonts w:ascii="Book Antiqua" w:hAnsi="Book Antiqua"/>
                <w:b/>
                <w:color w:val="FF0000"/>
                <w:highlight w:val="yellow"/>
              </w:rPr>
            </w:pPr>
            <w:r w:rsidRPr="00291D4B">
              <w:rPr>
                <w:rFonts w:ascii="Book Antiqua" w:hAnsi="Book Antiqua"/>
                <w:b/>
              </w:rPr>
              <w:t xml:space="preserve"> </w:t>
            </w:r>
          </w:p>
          <w:p w:rsidR="00C306FD" w:rsidRPr="00636B80" w:rsidRDefault="00422DF4" w:rsidP="00C306FD">
            <w:pPr>
              <w:spacing w:before="240" w:line="276" w:lineRule="auto"/>
              <w:rPr>
                <w:rFonts w:ascii="Book Antiqua" w:hAnsi="Book Antiqua"/>
                <w:b/>
                <w:bCs/>
                <w:sz w:val="28"/>
                <w:szCs w:val="28"/>
                <w:vertAlign w:val="superscript"/>
              </w:rPr>
            </w:pPr>
            <w:r>
              <w:rPr>
                <w:rFonts w:ascii="Book Antiqua" w:hAnsi="Book Antiqua"/>
                <w:b/>
                <w:bCs/>
                <w:sz w:val="28"/>
                <w:szCs w:val="28"/>
              </w:rPr>
              <w:t>TUESDAY  24</w:t>
            </w:r>
            <w:r w:rsidRPr="00422DF4">
              <w:rPr>
                <w:rFonts w:ascii="Book Antiqua" w:hAnsi="Book Antiqua"/>
                <w:b/>
                <w:bCs/>
                <w:sz w:val="28"/>
                <w:szCs w:val="28"/>
                <w:vertAlign w:val="superscript"/>
              </w:rPr>
              <w:t>TH</w:t>
            </w:r>
            <w:r>
              <w:rPr>
                <w:rFonts w:ascii="Book Antiqua" w:hAnsi="Book Antiqua"/>
                <w:b/>
                <w:bCs/>
                <w:sz w:val="28"/>
                <w:szCs w:val="28"/>
              </w:rPr>
              <w:t xml:space="preserve"> </w:t>
            </w:r>
            <w:r w:rsidR="00C306FD" w:rsidRPr="00D4284B">
              <w:rPr>
                <w:rFonts w:ascii="Book Antiqua" w:hAnsi="Book Antiqua"/>
                <w:b/>
                <w:bCs/>
                <w:sz w:val="28"/>
                <w:szCs w:val="28"/>
              </w:rPr>
              <w:t>NOVEMBER 2020AT     11.00 AM</w:t>
            </w:r>
          </w:p>
          <w:p w:rsidR="00C306FD" w:rsidRPr="00636B80" w:rsidRDefault="00C306FD" w:rsidP="00C306FD">
            <w:pPr>
              <w:spacing w:line="276" w:lineRule="auto"/>
              <w:rPr>
                <w:rFonts w:ascii="Book Antiqua" w:hAnsi="Book Antiqua"/>
                <w:b/>
                <w:sz w:val="28"/>
                <w:szCs w:val="28"/>
              </w:rPr>
            </w:pPr>
          </w:p>
          <w:p w:rsidR="00E031F6" w:rsidRPr="005F599D" w:rsidRDefault="00E031F6" w:rsidP="009F22C7">
            <w:pPr>
              <w:jc w:val="both"/>
              <w:rPr>
                <w:rFonts w:ascii="Book Antiqua" w:hAnsi="Book Antiqua"/>
                <w:highlight w:val="yellow"/>
              </w:rPr>
            </w:pP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Tender fee</w:t>
            </w:r>
          </w:p>
        </w:tc>
        <w:tc>
          <w:tcPr>
            <w:tcW w:w="4428" w:type="dxa"/>
          </w:tcPr>
          <w:p w:rsidR="00E031F6" w:rsidRPr="00291D4B" w:rsidRDefault="003702D8" w:rsidP="009F22C7">
            <w:pPr>
              <w:pStyle w:val="BodyText"/>
              <w:jc w:val="both"/>
              <w:rPr>
                <w:rFonts w:ascii="Book Antiqua" w:hAnsi="Book Antiqua"/>
                <w:i/>
                <w:iCs/>
                <w:sz w:val="24"/>
              </w:rPr>
            </w:pPr>
            <w:r>
              <w:rPr>
                <w:rFonts w:ascii="Book Antiqua" w:hAnsi="Book Antiqua"/>
                <w:i/>
                <w:iCs/>
                <w:sz w:val="24"/>
              </w:rPr>
              <w:t>To be downloaded</w:t>
            </w:r>
            <w:r w:rsidR="00F411ED">
              <w:rPr>
                <w:rFonts w:ascii="Book Antiqua" w:hAnsi="Book Antiqua"/>
                <w:i/>
                <w:iCs/>
                <w:sz w:val="24"/>
              </w:rPr>
              <w:t xml:space="preserve"> free of charge</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Tender validity period </w:t>
            </w:r>
          </w:p>
        </w:tc>
        <w:tc>
          <w:tcPr>
            <w:tcW w:w="4428" w:type="dxa"/>
          </w:tcPr>
          <w:p w:rsidR="00E031F6" w:rsidRPr="00291D4B" w:rsidRDefault="007909B6" w:rsidP="009F22C7">
            <w:pPr>
              <w:pStyle w:val="BodyText"/>
              <w:jc w:val="both"/>
              <w:rPr>
                <w:rFonts w:ascii="Book Antiqua" w:hAnsi="Book Antiqua"/>
                <w:i/>
                <w:iCs/>
                <w:sz w:val="24"/>
              </w:rPr>
            </w:pPr>
            <w:r>
              <w:rPr>
                <w:rFonts w:ascii="Book Antiqua" w:hAnsi="Book Antiqua"/>
                <w:i/>
                <w:iCs/>
                <w:sz w:val="24"/>
              </w:rPr>
              <w:t>90</w:t>
            </w:r>
            <w:r w:rsidR="00E031F6" w:rsidRPr="00291D4B">
              <w:rPr>
                <w:rFonts w:ascii="Book Antiqua" w:hAnsi="Book Antiqua"/>
                <w:i/>
                <w:iCs/>
                <w:sz w:val="24"/>
              </w:rPr>
              <w:t xml:space="preserve"> days from date of opening </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Deadline of submission of tenders</w:t>
            </w:r>
          </w:p>
        </w:tc>
        <w:tc>
          <w:tcPr>
            <w:tcW w:w="4428" w:type="dxa"/>
          </w:tcPr>
          <w:p w:rsidR="00E031F6" w:rsidRPr="00291D4B" w:rsidRDefault="00291D4B" w:rsidP="009F22C7">
            <w:pPr>
              <w:jc w:val="both"/>
              <w:rPr>
                <w:rFonts w:ascii="Book Antiqua" w:hAnsi="Book Antiqua"/>
                <w:b/>
                <w:color w:val="FF0000"/>
              </w:rPr>
            </w:pPr>
            <w:r>
              <w:rPr>
                <w:rFonts w:ascii="Book Antiqua" w:hAnsi="Book Antiqua"/>
                <w:b/>
              </w:rPr>
              <w:t xml:space="preserve"> </w:t>
            </w:r>
          </w:p>
          <w:p w:rsidR="00C306FD" w:rsidRPr="00636B80" w:rsidRDefault="00422DF4" w:rsidP="00C306FD">
            <w:pPr>
              <w:spacing w:before="240" w:line="276" w:lineRule="auto"/>
              <w:rPr>
                <w:rFonts w:ascii="Book Antiqua" w:hAnsi="Book Antiqua"/>
                <w:b/>
                <w:bCs/>
                <w:sz w:val="28"/>
                <w:szCs w:val="28"/>
                <w:vertAlign w:val="superscript"/>
              </w:rPr>
            </w:pPr>
            <w:r>
              <w:rPr>
                <w:rFonts w:ascii="Book Antiqua" w:hAnsi="Book Antiqua"/>
                <w:b/>
                <w:bCs/>
                <w:sz w:val="28"/>
                <w:szCs w:val="28"/>
              </w:rPr>
              <w:t>TUESDAY   24TH</w:t>
            </w:r>
            <w:r w:rsidR="009A7A02">
              <w:rPr>
                <w:rFonts w:ascii="Book Antiqua" w:hAnsi="Book Antiqua"/>
                <w:b/>
                <w:bCs/>
                <w:sz w:val="28"/>
                <w:szCs w:val="28"/>
              </w:rPr>
              <w:t xml:space="preserve"> </w:t>
            </w:r>
            <w:r w:rsidR="00C306FD" w:rsidRPr="00D4284B">
              <w:rPr>
                <w:rFonts w:ascii="Book Antiqua" w:hAnsi="Book Antiqua"/>
                <w:b/>
                <w:bCs/>
                <w:sz w:val="28"/>
                <w:szCs w:val="28"/>
              </w:rPr>
              <w:t xml:space="preserve"> NOVEMBER 2020AT     11.00 AM</w:t>
            </w:r>
          </w:p>
          <w:p w:rsidR="00C306FD" w:rsidRPr="00636B80" w:rsidRDefault="00C306FD" w:rsidP="00C306FD">
            <w:pPr>
              <w:spacing w:line="276" w:lineRule="auto"/>
              <w:rPr>
                <w:rFonts w:ascii="Book Antiqua" w:hAnsi="Book Antiqua"/>
                <w:b/>
                <w:sz w:val="28"/>
                <w:szCs w:val="28"/>
              </w:rPr>
            </w:pPr>
          </w:p>
          <w:p w:rsidR="00E031F6" w:rsidRPr="00291D4B" w:rsidRDefault="00E031F6" w:rsidP="009F22C7">
            <w:pPr>
              <w:pStyle w:val="BodyText"/>
              <w:jc w:val="both"/>
              <w:rPr>
                <w:rFonts w:ascii="Book Antiqua" w:hAnsi="Book Antiqua"/>
                <w:i/>
                <w:iCs/>
                <w:sz w:val="24"/>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Opening of tenders</w:t>
            </w:r>
          </w:p>
        </w:tc>
        <w:tc>
          <w:tcPr>
            <w:tcW w:w="4428" w:type="dxa"/>
          </w:tcPr>
          <w:p w:rsidR="00E031F6" w:rsidRPr="00291D4B" w:rsidRDefault="00E031F6" w:rsidP="009F22C7">
            <w:pPr>
              <w:pStyle w:val="BodyText"/>
              <w:jc w:val="both"/>
              <w:rPr>
                <w:rFonts w:ascii="Book Antiqua" w:hAnsi="Book Antiqua"/>
                <w:i/>
                <w:iCs/>
                <w:sz w:val="24"/>
              </w:rPr>
            </w:pPr>
            <w:r w:rsidRPr="00291D4B">
              <w:rPr>
                <w:rFonts w:ascii="Book Antiqua" w:hAnsi="Book Antiqua"/>
                <w:i/>
                <w:iCs/>
                <w:sz w:val="24"/>
              </w:rPr>
              <w:t>Immediately after closing</w:t>
            </w:r>
          </w:p>
          <w:p w:rsidR="00E031F6" w:rsidRPr="009F22C7" w:rsidRDefault="00E031F6" w:rsidP="009F22C7">
            <w:pPr>
              <w:pStyle w:val="BodyText"/>
              <w:jc w:val="both"/>
              <w:rPr>
                <w:rFonts w:ascii="Book Antiqua" w:hAnsi="Book Antiqua"/>
                <w:i/>
                <w:iCs/>
                <w:sz w:val="24"/>
                <w:highlight w:val="yellow"/>
              </w:rPr>
            </w:pPr>
          </w:p>
        </w:tc>
      </w:tr>
    </w:tbl>
    <w:p w:rsidR="00A63145" w:rsidRDefault="00A63145"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C8325E" w:rsidRDefault="00C8325E" w:rsidP="009F22C7">
      <w:pPr>
        <w:pStyle w:val="BodyText"/>
        <w:jc w:val="both"/>
        <w:rPr>
          <w:rFonts w:ascii="Book Antiqua" w:hAnsi="Book Antiqua"/>
          <w:b/>
          <w:bCs/>
          <w:sz w:val="24"/>
        </w:rPr>
      </w:pPr>
    </w:p>
    <w:p w:rsidR="000B759F" w:rsidRDefault="000B759F"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III:</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b/>
          <w:bCs/>
          <w:sz w:val="24"/>
          <w:u w:val="single"/>
        </w:rPr>
        <w:t>Table of Clauses</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Page</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Definitions……………………………………………</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Application…………………………………………..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Country of Origin……………………………………..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lastRenderedPageBreak/>
        <w:t>Standards…………………………………………….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Use of Contract documents and information………….</w:t>
      </w:r>
      <w:r w:rsidRPr="009F22C7">
        <w:rPr>
          <w:rFonts w:ascii="Book Antiqua" w:hAnsi="Book Antiqua"/>
          <w:sz w:val="24"/>
        </w:rPr>
        <w:tab/>
        <w:t>25</w:t>
      </w:r>
    </w:p>
    <w:p w:rsidR="00E031F6" w:rsidRPr="007909B6" w:rsidRDefault="00E031F6" w:rsidP="007909B6">
      <w:pPr>
        <w:pStyle w:val="BodyText"/>
        <w:numPr>
          <w:ilvl w:val="1"/>
          <w:numId w:val="31"/>
        </w:numPr>
        <w:jc w:val="both"/>
        <w:rPr>
          <w:rFonts w:ascii="Book Antiqua" w:hAnsi="Book Antiqua"/>
          <w:sz w:val="24"/>
        </w:rPr>
      </w:pPr>
      <w:r w:rsidRPr="009F22C7">
        <w:rPr>
          <w:rFonts w:ascii="Book Antiqua" w:hAnsi="Book Antiqua"/>
          <w:sz w:val="24"/>
        </w:rPr>
        <w:t>Patent Rights……………………………………………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Inspection and Tests…………………………………….</w:t>
      </w:r>
      <w:r w:rsidRPr="009F22C7">
        <w:rPr>
          <w:rFonts w:ascii="Book Antiqua" w:hAnsi="Book Antiqua"/>
          <w:sz w:val="24"/>
        </w:rPr>
        <w:tab/>
        <w:t>26</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Packing…………………………………………………...</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Delivery and documents…………………………………</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Insurance ……………………………………………….</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Payment…………………………………………………</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Price…………………………………………………….</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Assignments……………………………………………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Sub contracts…………………………………………..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Termination for default………………………………..</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Liquidated damages…………………………………..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Resolution of Disputes…………………………………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Language and law……………………………………..</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Force Majeure…………………………………………</w:t>
      </w:r>
      <w:r w:rsidRPr="009F22C7">
        <w:rPr>
          <w:rFonts w:ascii="Book Antiqua" w:hAnsi="Book Antiqua"/>
          <w:sz w:val="24"/>
        </w:rPr>
        <w:tab/>
        <w:t>29</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br w:type="page"/>
      </w:r>
      <w:r w:rsidRPr="009F22C7">
        <w:rPr>
          <w:rFonts w:ascii="Book Antiqua" w:hAnsi="Book Antiqua"/>
          <w:b/>
          <w:bCs/>
          <w:sz w:val="24"/>
        </w:rPr>
        <w:lastRenderedPageBreak/>
        <w:t xml:space="preserve">SECTION III </w:t>
      </w:r>
      <w:r w:rsidRPr="009F22C7">
        <w:rPr>
          <w:rFonts w:ascii="Book Antiqua" w:hAnsi="Book Antiqua"/>
          <w:b/>
          <w:bCs/>
          <w:sz w:val="24"/>
        </w:rPr>
        <w:tab/>
        <w:t>-</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Definitions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In this Contract, the following terms shall be interpreted as indicated:-</w:t>
      </w: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Price” means the price payable to the tenderer under the Contract for the full and proper performance of its contractual obligations</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Goods” means all of the equipment, machinery, and/or other materials, which the tenderer is required to supply to the Procuring entity under the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Procuring entity” means the organization purchasing the Goods under this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Tenderer’ means the individual or firm supplying the Goods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Application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These General Conditions shall apply in all Contracts made by the Procuring entity for the procurement installation and commissioning of equipment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Country of Origin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For purposes of this clause, “Origin” means the place where the Goods were mined, grown or produced.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origin of Goods and Services is distinct from the nationality of the tenderer.</w:t>
      </w: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Standards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this Contract shall conform to the standards mentioned in the Technical Specifications.</w:t>
      </w:r>
    </w:p>
    <w:p w:rsidR="00D34EA9" w:rsidRDefault="00D34EA9" w:rsidP="00D34EA9">
      <w:pPr>
        <w:pStyle w:val="BodyText"/>
        <w:ind w:left="720"/>
        <w:jc w:val="both"/>
        <w:rPr>
          <w:rFonts w:ascii="Book Antiqua" w:hAnsi="Book Antiqua"/>
          <w:b/>
          <w:bCs/>
          <w:sz w:val="24"/>
        </w:rPr>
      </w:pPr>
    </w:p>
    <w:p w:rsidR="003702D8" w:rsidRDefault="003702D8"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Use of Contract Documents and Information</w:t>
      </w: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 xml:space="preserve">The tenderer shall not, without the Procuring entity’s prior written consent, disclose the Contract, or any provision therefore, or any </w:t>
      </w:r>
      <w:r w:rsidRPr="009F22C7">
        <w:rPr>
          <w:rFonts w:ascii="Book Antiqua" w:hAnsi="Book Antiqua"/>
          <w:sz w:val="24"/>
        </w:rPr>
        <w:lastRenderedPageBreak/>
        <w:t>specification, plan, drawing, pattern, sample, or information furnished by or on behalf of the Procuring entity in connection therewith, to any person other than a person employed by the tenderer in the performance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not, without the Procuring entity’s prior written consent, make use of any document or information enumerated in paragraph 3.5.1 above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Any document, other than the Contract itself, enumerated in paragraph 3.5.1 shall remain the property of the Procuring entity and shall be returned (all copies) to the Procuring entity</w:t>
      </w:r>
      <w:r w:rsidR="007909B6">
        <w:rPr>
          <w:rFonts w:ascii="Book Antiqua" w:hAnsi="Book Antiqua"/>
          <w:sz w:val="24"/>
        </w:rPr>
        <w:t xml:space="preserve"> on completion of the Tenderer</w:t>
      </w:r>
      <w:r w:rsidRPr="009F22C7">
        <w:rPr>
          <w:rFonts w:ascii="Book Antiqua" w:hAnsi="Book Antiqua"/>
          <w:sz w:val="24"/>
        </w:rPr>
        <w:t xml:space="preserve"> performance under the Contract if so required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Patent Rights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indemnify the Procuring entity against all third-party claims of infringement of patent, trademark, or industrial design rights arising from use of the Goods or any part thereof in the Procuring entity’s country</w:t>
      </w:r>
    </w:p>
    <w:p w:rsidR="00133DBA" w:rsidRDefault="00133DBA" w:rsidP="00636819">
      <w:pPr>
        <w:pStyle w:val="BodyText"/>
        <w:jc w:val="both"/>
        <w:rPr>
          <w:rFonts w:ascii="Book Antiqua" w:hAnsi="Book Antiqua"/>
          <w:b/>
          <w:bCs/>
          <w:sz w:val="24"/>
        </w:rPr>
      </w:pPr>
    </w:p>
    <w:p w:rsidR="00E031F6"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Inspection and Tests</w:t>
      </w:r>
    </w:p>
    <w:p w:rsidR="00133DBA" w:rsidRPr="009F22C7" w:rsidRDefault="00133DBA" w:rsidP="00133DBA">
      <w:pPr>
        <w:pStyle w:val="BodyText"/>
        <w:ind w:left="720"/>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lastRenderedPageBreak/>
        <w:t>Nothing in paragraph 3.8 shall in any way release the tenderer from any warranty or other obligations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Packing</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provide such packing of the Goods as is required to prevent their damage or deterioration during transit to their final destination, as indicated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packing, marking, and documentation within and outside the packages shall comply strictly with such special requirements as shall be expressly provided for in the Contract</w:t>
      </w:r>
    </w:p>
    <w:p w:rsidR="00E031F6" w:rsidRDefault="00E031F6" w:rsidP="009F22C7">
      <w:pPr>
        <w:pStyle w:val="BodyText"/>
        <w:jc w:val="both"/>
        <w:rPr>
          <w:rFonts w:ascii="Book Antiqua" w:hAnsi="Book Antiqua"/>
          <w:sz w:val="24"/>
        </w:rPr>
      </w:pPr>
    </w:p>
    <w:p w:rsidR="003702D8" w:rsidRPr="009F22C7" w:rsidRDefault="003702D8"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Delivery and Documents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Delivery of the Goods shall be made by the tenderer in accordance with the terms specified by Procuring entity in its Schedule of Requirements and the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Insurance</w:t>
      </w:r>
    </w:p>
    <w:p w:rsidR="00E031F6" w:rsidRPr="009F22C7" w:rsidRDefault="00E031F6" w:rsidP="009F22C7">
      <w:pPr>
        <w:pStyle w:val="BodyText"/>
        <w:jc w:val="both"/>
        <w:rPr>
          <w:rFonts w:ascii="Book Antiqua" w:hAnsi="Book Antiqua"/>
          <w:sz w:val="24"/>
        </w:rPr>
      </w:pPr>
    </w:p>
    <w:p w:rsidR="00E031F6"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the Contract shall be fully insured against loss or damage incidental to manufacturer or acquisition, transportation, storage, and delivery in the manner specified in the Special conditions of contract.</w:t>
      </w: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3.12</w:t>
      </w:r>
      <w:r w:rsidRPr="009F22C7">
        <w:rPr>
          <w:rFonts w:ascii="Book Antiqua" w:hAnsi="Book Antiqua"/>
          <w:sz w:val="24"/>
        </w:rPr>
        <w:tab/>
      </w:r>
      <w:r w:rsidRPr="009F22C7">
        <w:rPr>
          <w:rFonts w:ascii="Book Antiqua" w:hAnsi="Book Antiqua"/>
          <w:b/>
          <w:bCs/>
          <w:sz w:val="24"/>
        </w:rPr>
        <w:t>Payment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The method and conditions of payment to be made to the tenderer under this Contract shall be specified in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Payments shall be made promptly by the Procuring entity as specified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5"/>
        </w:numPr>
        <w:jc w:val="both"/>
        <w:rPr>
          <w:rFonts w:ascii="Book Antiqua" w:hAnsi="Book Antiqua"/>
          <w:b/>
          <w:bCs/>
          <w:sz w:val="24"/>
        </w:rPr>
      </w:pPr>
      <w:r w:rsidRPr="009F22C7">
        <w:rPr>
          <w:rFonts w:ascii="Book Antiqua" w:hAnsi="Book Antiqua"/>
          <w:b/>
          <w:bCs/>
          <w:sz w:val="24"/>
        </w:rPr>
        <w:t>Prices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Contract price variations shall not be allowed for contracts not exceeding one year (12 months)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Where contract price variation is allowed, the variation shall not exceed 10% of the original contract price.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lastRenderedPageBreak/>
        <w:t>Price variation request shall be processed by the procuring entity within 30 days of receiving the request.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6"/>
        </w:numPr>
        <w:jc w:val="both"/>
        <w:rPr>
          <w:rFonts w:ascii="Book Antiqua" w:hAnsi="Book Antiqua"/>
          <w:b/>
          <w:bCs/>
          <w:sz w:val="24"/>
        </w:rPr>
      </w:pPr>
      <w:r w:rsidRPr="009F22C7">
        <w:rPr>
          <w:rFonts w:ascii="Book Antiqua" w:hAnsi="Book Antiqua"/>
          <w:b/>
          <w:bCs/>
          <w:sz w:val="24"/>
        </w:rPr>
        <w:t>Assignment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assign, in whole or in part, its obligations to perform under this Contract, except with the Procuring entity’s prior written consent</w:t>
      </w:r>
    </w:p>
    <w:p w:rsidR="00E031F6" w:rsidRDefault="00E031F6" w:rsidP="009F22C7">
      <w:pPr>
        <w:pStyle w:val="BodyText"/>
        <w:jc w:val="both"/>
        <w:rPr>
          <w:rFonts w:ascii="Book Antiqua" w:hAnsi="Book Antiqua"/>
          <w:sz w:val="24"/>
        </w:rPr>
      </w:pPr>
    </w:p>
    <w:p w:rsidR="00DB4478" w:rsidRPr="009F22C7" w:rsidRDefault="00DB4478"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Subcontracts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Termination for default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may, without prejudice to any other remedy for breach of Contract, by written notice of default sent to the tenderer, terminate this Contract in whole or in part</w:t>
      </w: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or within any extension thereof granted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perform any other obligation(s)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in the judgment of the Procuring entity has engaged in corrupt or fraudulent practices in competing for or in executing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Liquidated Damages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8"/>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Resolution of Disputes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and the tenderer shall make every effort to resolve amicably by direct informal negotiation and disagreement or dispute arising between them under or in connection with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If, after thirty (30) days from the commencement of such informal negotiations both parties have been unable to resolve amicably a contract dispute, either party may require adjudication in an ag</w:t>
      </w:r>
      <w:r w:rsidR="00133DBA">
        <w:rPr>
          <w:rFonts w:ascii="Book Antiqua" w:hAnsi="Book Antiqua"/>
          <w:sz w:val="24"/>
        </w:rPr>
        <w:t xml:space="preserve">reed national or international </w:t>
      </w:r>
      <w:r w:rsidRPr="009F22C7">
        <w:rPr>
          <w:rFonts w:ascii="Book Antiqua" w:hAnsi="Book Antiqua"/>
          <w:sz w:val="24"/>
        </w:rPr>
        <w:t>forum, and/or international arbitration.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Language and Law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language of the contract and the law governing the contract shall be English language and the Laws of Kenya respectively unless otherwise stated.</w:t>
      </w: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Force Majeure</w:t>
      </w:r>
    </w:p>
    <w:p w:rsidR="00E031F6"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Pr="009F22C7" w:rsidRDefault="00DB4478" w:rsidP="00DB4478">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IV</w:t>
      </w:r>
      <w:r w:rsidRPr="009F22C7">
        <w:rPr>
          <w:rFonts w:ascii="Book Antiqua" w:hAnsi="Book Antiqua"/>
          <w:b/>
          <w:bCs/>
          <w:sz w:val="24"/>
        </w:rPr>
        <w:tab/>
        <w:t>-</w:t>
      </w:r>
      <w:r w:rsidRPr="009F22C7">
        <w:rPr>
          <w:rFonts w:ascii="Book Antiqua" w:hAnsi="Book Antiqua"/>
          <w:b/>
          <w:bCs/>
          <w:sz w:val="24"/>
        </w:rPr>
        <w:tab/>
        <w:t>SPECIAL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4.1.</w:t>
      </w:r>
      <w:r w:rsidRPr="009F22C7">
        <w:rPr>
          <w:rFonts w:ascii="Book Antiqua" w:hAnsi="Book Antiqua"/>
          <w:sz w:val="24"/>
        </w:rPr>
        <w:tab/>
        <w:t>Special Conditions of Contract shall supplement the General Conditions of Contract.  Whenever there is a conflict, between the GCC and the SCC, the provisions of the SCC herein shall prevail over these in the GCC.</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42.</w:t>
      </w:r>
      <w:r w:rsidRPr="009F22C7">
        <w:rPr>
          <w:rFonts w:ascii="Book Antiqua" w:hAnsi="Book Antiqua"/>
          <w:sz w:val="24"/>
        </w:rPr>
        <w:tab/>
        <w:t>Special conditions of contract as relates to the GCC</w:t>
      </w:r>
    </w:p>
    <w:p w:rsidR="00E031F6" w:rsidRPr="009F22C7" w:rsidRDefault="00E031F6" w:rsidP="009F22C7">
      <w:pPr>
        <w:pStyle w:val="BodyText"/>
        <w:ind w:left="720" w:hanging="720"/>
        <w:jc w:val="both"/>
        <w:rPr>
          <w:rFonts w:ascii="Book Antiqua" w:hAnsi="Book Antiqua"/>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4968"/>
      </w:tblGrid>
      <w:tr w:rsidR="00E031F6" w:rsidRPr="009F22C7" w:rsidTr="00682B80">
        <w:tc>
          <w:tcPr>
            <w:tcW w:w="306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REFERENCE OF GCC</w:t>
            </w:r>
          </w:p>
        </w:tc>
        <w:tc>
          <w:tcPr>
            <w:tcW w:w="496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SPECIAL CONDITIONS OF CONTRACT</w:t>
            </w:r>
          </w:p>
          <w:p w:rsidR="00E031F6" w:rsidRPr="009F22C7" w:rsidRDefault="00E031F6" w:rsidP="009F22C7">
            <w:pPr>
              <w:pStyle w:val="BodyText"/>
              <w:jc w:val="both"/>
              <w:rPr>
                <w:rFonts w:ascii="Book Antiqua" w:hAnsi="Book Antiqua"/>
                <w:b/>
                <w:b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Delivery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Within </w:t>
            </w:r>
            <w:r w:rsidRPr="00DE10B1">
              <w:rPr>
                <w:rFonts w:ascii="Book Antiqua" w:hAnsi="Book Antiqua"/>
                <w:b/>
                <w:i/>
                <w:iCs/>
                <w:sz w:val="24"/>
              </w:rPr>
              <w:t xml:space="preserve">15 </w:t>
            </w:r>
            <w:r w:rsidRPr="00DE10B1">
              <w:rPr>
                <w:rFonts w:ascii="Book Antiqua" w:hAnsi="Book Antiqua"/>
                <w:i/>
                <w:iCs/>
                <w:sz w:val="24"/>
              </w:rPr>
              <w:t>days f</w:t>
            </w:r>
            <w:r w:rsidR="000147D2">
              <w:rPr>
                <w:rFonts w:ascii="Book Antiqua" w:hAnsi="Book Antiqua"/>
                <w:i/>
                <w:iCs/>
                <w:sz w:val="24"/>
              </w:rPr>
              <w:t>rom date of signing the LPO</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i/>
                <w:iCs/>
                <w:sz w:val="24"/>
              </w:rPr>
              <w:t>Method of payment</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After satisfactory delivery of Goods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 xml:space="preserve">Prices </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Inclusive of all Taxes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Price Variation</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Will not be allowed</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Resolution of Disputes</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Arbitration </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Liability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30 days</w:t>
            </w:r>
          </w:p>
          <w:p w:rsidR="00E031F6" w:rsidRPr="00DE10B1" w:rsidRDefault="00E031F6" w:rsidP="009F22C7">
            <w:pPr>
              <w:pStyle w:val="BodyText"/>
              <w:jc w:val="both"/>
              <w:rPr>
                <w:rFonts w:ascii="Book Antiqua" w:hAnsi="Book Antiqua"/>
                <w:i/>
                <w:iCs/>
                <w:sz w:val="24"/>
              </w:rPr>
            </w:pPr>
          </w:p>
        </w:tc>
      </w:tr>
    </w:tbl>
    <w:p w:rsidR="00E031F6" w:rsidRDefault="00E031F6"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Pr="009F22C7" w:rsidRDefault="00DB4478"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V</w:t>
      </w:r>
      <w:r w:rsidRPr="009F22C7">
        <w:rPr>
          <w:rFonts w:ascii="Book Antiqua" w:hAnsi="Book Antiqua"/>
          <w:b/>
          <w:bCs/>
          <w:sz w:val="24"/>
        </w:rPr>
        <w:tab/>
        <w:t>-</w:t>
      </w:r>
      <w:r w:rsidRPr="009F22C7">
        <w:rPr>
          <w:rFonts w:ascii="Book Antiqua" w:hAnsi="Book Antiqua"/>
          <w:b/>
          <w:bCs/>
          <w:sz w:val="24"/>
        </w:rPr>
        <w:tab/>
        <w:t>TECHNICAL SPECIFICATIONS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5.1</w:t>
      </w:r>
      <w:r w:rsidRPr="009F22C7">
        <w:rPr>
          <w:rFonts w:ascii="Book Antiqua" w:hAnsi="Book Antiqua"/>
          <w:b/>
          <w:bCs/>
          <w:sz w:val="24"/>
        </w:rPr>
        <w:tab/>
        <w:t>General</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These specifications describe the requirements for goods.  Tenderers are requested to submit with their offers the detailed specifications, drawings, catalogues, etc for the products they intend to supply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Tenderers must indicate on the specifications sheets whether the equipment offered comply with each specified requirement.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 tenderers are requested to present information along with their offers as follows: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4"/>
        </w:numPr>
        <w:jc w:val="both"/>
        <w:rPr>
          <w:rFonts w:ascii="Book Antiqua" w:hAnsi="Book Antiqua"/>
          <w:sz w:val="24"/>
        </w:rPr>
      </w:pPr>
      <w:r w:rsidRPr="009F22C7">
        <w:rPr>
          <w:rFonts w:ascii="Book Antiqua" w:hAnsi="Book Antiqua"/>
          <w:sz w:val="24"/>
        </w:rPr>
        <w:t>Shortest possible delivery period of each product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Default="00E031F6"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Pr="009F22C7" w:rsidRDefault="000779E1"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8945E0" w:rsidRDefault="008945E0" w:rsidP="009F22C7">
      <w:pPr>
        <w:pStyle w:val="BodyText"/>
        <w:jc w:val="both"/>
        <w:rPr>
          <w:rFonts w:ascii="Book Antiqua" w:hAnsi="Book Antiqua"/>
          <w:b/>
          <w:sz w:val="24"/>
        </w:rPr>
      </w:pPr>
    </w:p>
    <w:p w:rsidR="003C2938" w:rsidRPr="009F22C7" w:rsidRDefault="003C2938" w:rsidP="009F22C7">
      <w:pPr>
        <w:pStyle w:val="BodyText"/>
        <w:jc w:val="both"/>
        <w:rPr>
          <w:rFonts w:ascii="Book Antiqua" w:hAnsi="Book Antiqua"/>
          <w:b/>
          <w:sz w:val="24"/>
        </w:rPr>
      </w:pPr>
    </w:p>
    <w:p w:rsidR="00CC41D0" w:rsidRDefault="00CC41D0"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t>TENDER EVALUATION CRITERIA</w:t>
      </w:r>
    </w:p>
    <w:p w:rsidR="00E031F6" w:rsidRPr="009F22C7" w:rsidRDefault="00E031F6" w:rsidP="009F22C7">
      <w:pPr>
        <w:pStyle w:val="BodyText"/>
        <w:jc w:val="both"/>
        <w:rPr>
          <w:rFonts w:ascii="Book Antiqua" w:hAnsi="Book Antiqua"/>
          <w:b/>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After tender opening, the tenders will be evaluated in 3 stages, namely:</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Preliminary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Technical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Financial Examination</w:t>
      </w:r>
    </w:p>
    <w:p w:rsidR="00E031F6" w:rsidRPr="009F22C7" w:rsidRDefault="00E031F6" w:rsidP="003D73EB">
      <w:pPr>
        <w:pStyle w:val="BodyText"/>
        <w:jc w:val="both"/>
        <w:rPr>
          <w:rFonts w:ascii="Book Antiqua" w:hAnsi="Book Antiqua"/>
          <w:b/>
          <w:sz w:val="24"/>
        </w:rPr>
      </w:pPr>
      <w:r w:rsidRPr="009F22C7">
        <w:rPr>
          <w:rFonts w:ascii="Book Antiqua" w:hAnsi="Book Antiqua"/>
          <w:b/>
          <w:sz w:val="24"/>
        </w:rPr>
        <w:t>PRELIMINARY EXAMINATION</w:t>
      </w:r>
    </w:p>
    <w:p w:rsidR="00E031F6" w:rsidRPr="009F22C7" w:rsidRDefault="00E031F6" w:rsidP="009F22C7">
      <w:pPr>
        <w:jc w:val="both"/>
        <w:rPr>
          <w:rFonts w:ascii="Book Antiqua" w:hAnsi="Book Antiqua"/>
          <w:b/>
        </w:rPr>
      </w:pPr>
      <w:r w:rsidRPr="009F22C7">
        <w:rPr>
          <w:rFonts w:ascii="Book Antiqua" w:hAnsi="Book Antiqua"/>
          <w:b/>
        </w:rPr>
        <w:t>Mandatory Requirements</w:t>
      </w:r>
    </w:p>
    <w:p w:rsidR="00E031F6" w:rsidRPr="009F22C7" w:rsidRDefault="00E031F6" w:rsidP="009F22C7">
      <w:pPr>
        <w:jc w:val="both"/>
        <w:rPr>
          <w:rFonts w:ascii="Book Antiqua" w:hAnsi="Book Antiqua"/>
          <w:bCs/>
        </w:rPr>
      </w:pPr>
      <w:r w:rsidRPr="009F22C7">
        <w:rPr>
          <w:rFonts w:ascii="Book Antiqua" w:hAnsi="Book Antiqua"/>
          <w:bCs/>
        </w:rPr>
        <w:t xml:space="preserve">This stage of evaluation shall involve examination of the Responsive conditions as set out in the Tender bid document. </w:t>
      </w:r>
    </w:p>
    <w:p w:rsidR="00E031F6" w:rsidRPr="009F22C7" w:rsidRDefault="00E031F6" w:rsidP="009F22C7">
      <w:pPr>
        <w:jc w:val="both"/>
        <w:rPr>
          <w:rFonts w:ascii="Book Antiqua" w:hAnsi="Book Antiqua"/>
        </w:rPr>
      </w:pPr>
      <w:r w:rsidRPr="009F22C7">
        <w:rPr>
          <w:rFonts w:ascii="Book Antiqua" w:hAnsi="Book Antiqua"/>
        </w:rPr>
        <w:t xml:space="preserve">These conditions include the following: </w:t>
      </w:r>
    </w:p>
    <w:p w:rsidR="00FA745E"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c</w:t>
      </w:r>
      <w:r w:rsidR="00E031F6" w:rsidRPr="003D73EB">
        <w:rPr>
          <w:rFonts w:ascii="Book Antiqua" w:hAnsi="Book Antiqua"/>
          <w:sz w:val="22"/>
          <w:szCs w:val="22"/>
        </w:rPr>
        <w:t>opy of Certificate of incorporation/Registration</w:t>
      </w:r>
    </w:p>
    <w:p w:rsidR="00337F27"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Attach Bid bond </w:t>
      </w:r>
      <w:r w:rsidR="003D73EB" w:rsidRPr="003D73EB">
        <w:rPr>
          <w:rFonts w:ascii="Book Antiqua" w:hAnsi="Book Antiqua"/>
          <w:sz w:val="22"/>
          <w:szCs w:val="22"/>
        </w:rPr>
        <w:t xml:space="preserve">security of </w:t>
      </w:r>
      <w:r w:rsidR="001367D4" w:rsidRPr="00C306FD">
        <w:rPr>
          <w:rFonts w:ascii="Book Antiqua" w:hAnsi="Book Antiqua"/>
          <w:sz w:val="22"/>
          <w:szCs w:val="22"/>
        </w:rPr>
        <w:t xml:space="preserve">Ksh </w:t>
      </w:r>
      <w:r w:rsidR="001367D4">
        <w:rPr>
          <w:rFonts w:ascii="Book Antiqua" w:hAnsi="Book Antiqua"/>
          <w:sz w:val="22"/>
          <w:szCs w:val="22"/>
        </w:rPr>
        <w:t>731,800</w:t>
      </w:r>
      <w:r w:rsidR="00C306FD">
        <w:rPr>
          <w:rFonts w:ascii="Book Antiqua" w:hAnsi="Book Antiqua"/>
          <w:sz w:val="22"/>
          <w:szCs w:val="22"/>
        </w:rPr>
        <w:t xml:space="preserve"> </w:t>
      </w:r>
      <w:r w:rsidR="00337F27" w:rsidRPr="003D73EB">
        <w:rPr>
          <w:rFonts w:ascii="Book Antiqua" w:hAnsi="Book Antiqua"/>
          <w:sz w:val="22"/>
          <w:szCs w:val="22"/>
        </w:rPr>
        <w:t xml:space="preserve">from reputable bank or Insurance </w:t>
      </w:r>
      <w:r w:rsidRPr="003D73EB">
        <w:rPr>
          <w:rFonts w:ascii="Book Antiqua" w:hAnsi="Book Antiqua"/>
          <w:sz w:val="22"/>
          <w:szCs w:val="22"/>
        </w:rPr>
        <w:t xml:space="preserve"> </w:t>
      </w:r>
      <w:r w:rsidR="00BB68B4" w:rsidRPr="003D73EB">
        <w:rPr>
          <w:rFonts w:ascii="Book Antiqua" w:hAnsi="Book Antiqua"/>
          <w:sz w:val="22"/>
          <w:szCs w:val="22"/>
        </w:rPr>
        <w:t xml:space="preserve">      </w:t>
      </w:r>
      <w:r w:rsidR="00337F27" w:rsidRPr="003D73EB">
        <w:rPr>
          <w:rFonts w:ascii="Book Antiqua" w:hAnsi="Book Antiqua"/>
          <w:sz w:val="22"/>
          <w:szCs w:val="22"/>
        </w:rPr>
        <w:t>Company</w:t>
      </w:r>
      <w:r w:rsidR="00BB68B4" w:rsidRPr="003D73EB">
        <w:rPr>
          <w:rFonts w:ascii="Book Antiqua" w:hAnsi="Book Antiqua"/>
          <w:sz w:val="22"/>
          <w:szCs w:val="22"/>
        </w:rPr>
        <w:t xml:space="preserve"> approved by </w:t>
      </w:r>
      <w:r w:rsidR="001B0EBA" w:rsidRPr="003D73EB">
        <w:rPr>
          <w:rFonts w:ascii="Book Antiqua" w:hAnsi="Book Antiqua"/>
          <w:sz w:val="22"/>
          <w:szCs w:val="22"/>
        </w:rPr>
        <w:t>PPRA.</w:t>
      </w:r>
    </w:p>
    <w:p w:rsidR="00E031F6" w:rsidRPr="003D73EB" w:rsidRDefault="00E031F6"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 xml:space="preserve">Form of tender </w:t>
      </w:r>
      <w:r w:rsidRPr="003D73EB">
        <w:rPr>
          <w:rFonts w:ascii="Book Antiqua" w:hAnsi="Book Antiqua"/>
          <w:b/>
          <w:bCs/>
          <w:color w:val="auto"/>
          <w:sz w:val="22"/>
          <w:szCs w:val="22"/>
        </w:rPr>
        <w:t xml:space="preserve">MUST BE </w:t>
      </w:r>
      <w:r w:rsidRPr="003D73EB">
        <w:rPr>
          <w:rFonts w:ascii="Book Antiqua" w:hAnsi="Book Antiqua"/>
          <w:color w:val="auto"/>
          <w:sz w:val="22"/>
          <w:szCs w:val="22"/>
        </w:rPr>
        <w:t xml:space="preserve">duly Filled, signed and stamped by the applicant or their authorized representative </w:t>
      </w:r>
    </w:p>
    <w:p w:rsidR="00E031F6" w:rsidRPr="003D73EB" w:rsidRDefault="00BB68B4"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V</w:t>
      </w:r>
      <w:r w:rsidR="00E031F6" w:rsidRPr="003D73EB">
        <w:rPr>
          <w:rFonts w:ascii="Book Antiqua" w:hAnsi="Book Antiqua"/>
          <w:sz w:val="22"/>
          <w:szCs w:val="22"/>
        </w:rPr>
        <w:t>alid Tax compliance certificate issued by Kenya Revenue Authority (KRA)</w:t>
      </w:r>
    </w:p>
    <w:p w:rsidR="00E031F6" w:rsidRPr="003D73EB" w:rsidRDefault="00A2427C"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Copy</w:t>
      </w:r>
      <w:r w:rsidR="00E031F6" w:rsidRPr="003D73EB">
        <w:rPr>
          <w:rFonts w:ascii="Book Antiqua" w:hAnsi="Book Antiqua"/>
          <w:sz w:val="22"/>
          <w:szCs w:val="22"/>
        </w:rPr>
        <w:t xml:space="preserve"> of CR 12 for limited companies</w:t>
      </w:r>
      <w:r w:rsidR="000147D2">
        <w:rPr>
          <w:rFonts w:ascii="Book Antiqua" w:hAnsi="Book Antiqua"/>
          <w:sz w:val="22"/>
          <w:szCs w:val="22"/>
        </w:rPr>
        <w:t xml:space="preserve"> accompanied by copies of IDS/Passport </w:t>
      </w:r>
      <w:r w:rsidR="001367D4">
        <w:rPr>
          <w:rFonts w:ascii="Book Antiqua" w:hAnsi="Book Antiqua"/>
          <w:sz w:val="22"/>
          <w:szCs w:val="22"/>
        </w:rPr>
        <w:t xml:space="preserve"> for companies Directors </w:t>
      </w:r>
      <w:r w:rsidR="000147D2">
        <w:rPr>
          <w:rFonts w:ascii="Book Antiqua" w:hAnsi="Book Antiqua"/>
          <w:sz w:val="22"/>
          <w:szCs w:val="22"/>
        </w:rPr>
        <w:t>as per CR12</w:t>
      </w:r>
    </w:p>
    <w:p w:rsidR="00E031F6" w:rsidRPr="003D73EB" w:rsidRDefault="004230CA" w:rsidP="008339A6">
      <w:pPr>
        <w:pStyle w:val="ListParagraph"/>
        <w:numPr>
          <w:ilvl w:val="0"/>
          <w:numId w:val="56"/>
        </w:numPr>
        <w:spacing w:line="360" w:lineRule="auto"/>
        <w:jc w:val="both"/>
        <w:rPr>
          <w:rFonts w:ascii="Book Antiqua" w:hAnsi="Book Antiqua"/>
          <w:sz w:val="22"/>
          <w:szCs w:val="22"/>
        </w:rPr>
      </w:pPr>
      <w:r>
        <w:rPr>
          <w:rFonts w:ascii="Book Antiqua" w:hAnsi="Book Antiqua"/>
          <w:sz w:val="22"/>
          <w:szCs w:val="22"/>
        </w:rPr>
        <w:t xml:space="preserve"> Du</w:t>
      </w:r>
      <w:r w:rsidR="00A2427C" w:rsidRPr="003D73EB">
        <w:rPr>
          <w:rFonts w:ascii="Book Antiqua" w:hAnsi="Book Antiqua"/>
          <w:sz w:val="22"/>
          <w:szCs w:val="22"/>
        </w:rPr>
        <w:t>ly filled</w:t>
      </w:r>
      <w:r w:rsidR="00E031F6" w:rsidRPr="003D73EB">
        <w:rPr>
          <w:rFonts w:ascii="Book Antiqua" w:hAnsi="Book Antiqua"/>
          <w:sz w:val="22"/>
          <w:szCs w:val="22"/>
        </w:rPr>
        <w:t xml:space="preserve"> price schedule, signed and stamped</w:t>
      </w:r>
    </w:p>
    <w:p w:rsidR="00E031F6" w:rsidRPr="003D73EB" w:rsidRDefault="00A2427C"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Confidential</w:t>
      </w:r>
      <w:r w:rsidR="00E031F6" w:rsidRPr="003D73EB">
        <w:rPr>
          <w:rFonts w:ascii="Book Antiqua" w:hAnsi="Book Antiqua"/>
          <w:color w:val="auto"/>
          <w:sz w:val="22"/>
          <w:szCs w:val="22"/>
        </w:rPr>
        <w:t xml:space="preserve"> business questionnaire </w:t>
      </w:r>
      <w:r w:rsidR="00E031F6" w:rsidRPr="003D73EB">
        <w:rPr>
          <w:rFonts w:ascii="Book Antiqua" w:hAnsi="Book Antiqua"/>
          <w:b/>
          <w:bCs/>
          <w:color w:val="auto"/>
          <w:sz w:val="22"/>
          <w:szCs w:val="22"/>
        </w:rPr>
        <w:t xml:space="preserve">MUST BE </w:t>
      </w:r>
      <w:r w:rsidR="00E031F6" w:rsidRPr="003D73EB">
        <w:rPr>
          <w:rFonts w:ascii="Book Antiqua" w:hAnsi="Book Antiqua"/>
          <w:color w:val="auto"/>
          <w:sz w:val="22"/>
          <w:szCs w:val="22"/>
        </w:rPr>
        <w:t xml:space="preserve">duly Filled, signed and stamped by the applicant or their authorized representative </w:t>
      </w:r>
    </w:p>
    <w:p w:rsidR="00E031F6" w:rsidRPr="003D73EB" w:rsidRDefault="00E031F6"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Current Certification certificate from regulatory</w:t>
      </w:r>
      <w:r w:rsidR="001B0EBA">
        <w:rPr>
          <w:rFonts w:ascii="Book Antiqua" w:hAnsi="Book Antiqua"/>
          <w:sz w:val="22"/>
          <w:szCs w:val="22"/>
        </w:rPr>
        <w:t xml:space="preserve"> bodies such as KEPHIS  Tenderer </w:t>
      </w:r>
      <w:r w:rsidRPr="003D73EB">
        <w:rPr>
          <w:rFonts w:ascii="Book Antiqua" w:hAnsi="Book Antiqua"/>
          <w:sz w:val="22"/>
          <w:szCs w:val="22"/>
        </w:rPr>
        <w:t>with their tenders should furnish detail description and specifications of the materials offered together with analysis certificates</w:t>
      </w:r>
    </w:p>
    <w:p w:rsidR="00552488" w:rsidRDefault="00E031F6" w:rsidP="00552488">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The tender document </w:t>
      </w:r>
      <w:r w:rsidRPr="003D73EB">
        <w:rPr>
          <w:rFonts w:ascii="Book Antiqua" w:hAnsi="Book Antiqua"/>
          <w:b/>
          <w:sz w:val="22"/>
          <w:szCs w:val="22"/>
        </w:rPr>
        <w:t>MUST BE</w:t>
      </w:r>
      <w:r w:rsidRPr="003D73EB">
        <w:rPr>
          <w:rFonts w:ascii="Book Antiqua" w:hAnsi="Book Antiqua"/>
          <w:sz w:val="22"/>
          <w:szCs w:val="22"/>
        </w:rPr>
        <w:t xml:space="preserve"> Serialized.</w:t>
      </w:r>
      <w:bookmarkStart w:id="0" w:name="_GoBack"/>
      <w:bookmarkEnd w:id="0"/>
    </w:p>
    <w:p w:rsidR="008339A6" w:rsidRPr="00552488" w:rsidRDefault="003D73EB" w:rsidP="00552488">
      <w:pPr>
        <w:pStyle w:val="ListParagraph"/>
        <w:numPr>
          <w:ilvl w:val="0"/>
          <w:numId w:val="56"/>
        </w:numPr>
        <w:spacing w:line="360" w:lineRule="auto"/>
        <w:jc w:val="both"/>
        <w:rPr>
          <w:rFonts w:ascii="Book Antiqua" w:hAnsi="Book Antiqua"/>
          <w:sz w:val="22"/>
          <w:szCs w:val="22"/>
        </w:rPr>
      </w:pPr>
      <w:r w:rsidRPr="00552488">
        <w:rPr>
          <w:rFonts w:ascii="Book Antiqua" w:hAnsi="Book Antiqua"/>
          <w:sz w:val="22"/>
          <w:szCs w:val="22"/>
        </w:rPr>
        <w:t xml:space="preserve"> </w:t>
      </w:r>
      <w:r w:rsidR="008339A6" w:rsidRPr="00552488">
        <w:rPr>
          <w:rFonts w:ascii="Book Antiqua" w:hAnsi="Book Antiqua"/>
          <w:sz w:val="22"/>
          <w:szCs w:val="22"/>
        </w:rPr>
        <w:t>Attach certified KRA pin and VAT certificate issued by KRA</w:t>
      </w:r>
    </w:p>
    <w:p w:rsidR="00063971" w:rsidRPr="00A67F1C" w:rsidRDefault="008339A6" w:rsidP="00A67F1C">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 xml:space="preserve">Certified single business permit from </w:t>
      </w:r>
      <w:r w:rsidR="000147D2">
        <w:rPr>
          <w:rFonts w:ascii="Book Antiqua" w:hAnsi="Book Antiqua"/>
          <w:sz w:val="22"/>
          <w:szCs w:val="22"/>
        </w:rPr>
        <w:t>any county Government</w:t>
      </w:r>
    </w:p>
    <w:p w:rsidR="009A5AFE" w:rsidRDefault="009A5AFE"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A2427C" w:rsidRDefault="00A2427C" w:rsidP="00A2427C">
      <w:pPr>
        <w:pStyle w:val="BodyText"/>
        <w:jc w:val="both"/>
        <w:rPr>
          <w:rFonts w:ascii="Book Antiqua" w:hAnsi="Book Antiqua"/>
          <w:b/>
          <w:sz w:val="24"/>
        </w:rPr>
      </w:pPr>
    </w:p>
    <w:p w:rsidR="00E031F6" w:rsidRPr="009F22C7" w:rsidRDefault="009A5AFE" w:rsidP="00A2427C">
      <w:pPr>
        <w:pStyle w:val="BodyText"/>
        <w:jc w:val="both"/>
        <w:rPr>
          <w:rFonts w:ascii="Book Antiqua" w:hAnsi="Book Antiqua"/>
          <w:b/>
          <w:sz w:val="24"/>
        </w:rPr>
      </w:pPr>
      <w:r>
        <w:rPr>
          <w:rFonts w:ascii="Book Antiqua" w:hAnsi="Book Antiqua"/>
          <w:b/>
          <w:sz w:val="24"/>
        </w:rPr>
        <w:t>B.</w:t>
      </w:r>
      <w:r w:rsidR="00E031F6" w:rsidRPr="009F22C7">
        <w:rPr>
          <w:rFonts w:ascii="Book Antiqua" w:hAnsi="Book Antiqua"/>
          <w:b/>
          <w:sz w:val="24"/>
        </w:rPr>
        <w:t>TECHNICAL EVALUATION</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tender document shall be examined based on the Instruction to Tenderers which states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In accord</w:t>
      </w:r>
      <w:r w:rsidR="001B0EBA">
        <w:rPr>
          <w:rFonts w:ascii="Book Antiqua" w:hAnsi="Book Antiqua"/>
          <w:sz w:val="24"/>
        </w:rPr>
        <w:t>ance to Instruction to Tenderer, the tenderer</w:t>
      </w:r>
      <w:r w:rsidRPr="009F22C7">
        <w:rPr>
          <w:rFonts w:ascii="Book Antiqua" w:hAnsi="Book Antiqua"/>
          <w:sz w:val="24"/>
        </w:rPr>
        <w:t xml:space="preserve"> will be required to provide evidence for eligibility of the award of the tender by satisfying the employer of their eligibility and adequacy resources to effectively exec</w:t>
      </w:r>
      <w:r w:rsidR="001B0EBA">
        <w:rPr>
          <w:rFonts w:ascii="Book Antiqua" w:hAnsi="Book Antiqua"/>
          <w:sz w:val="24"/>
        </w:rPr>
        <w:t xml:space="preserve">ute the contract. The tenderer </w:t>
      </w:r>
      <w:r w:rsidRPr="009F22C7">
        <w:rPr>
          <w:rFonts w:ascii="Book Antiqua" w:hAnsi="Book Antiqua"/>
          <w:sz w:val="24"/>
        </w:rPr>
        <w:t>shall be required to attach the evidence of the provided information.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awards of points in this section shall be as shown below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t xml:space="preserve">PARAMETER    </w:t>
      </w:r>
      <w:r w:rsidRPr="009F22C7">
        <w:rPr>
          <w:rFonts w:ascii="Book Antiqua" w:hAnsi="Book Antiqua"/>
          <w:b/>
          <w:sz w:val="24"/>
        </w:rPr>
        <w:t xml:space="preserve">                                                                 </w:t>
      </w:r>
      <w:r w:rsidRPr="009F22C7">
        <w:rPr>
          <w:rFonts w:ascii="Book Antiqua" w:hAnsi="Book Antiqua"/>
          <w:b/>
          <w:sz w:val="24"/>
          <w:u w:val="single"/>
        </w:rPr>
        <w:t>MAXIMUM POINTS</w:t>
      </w:r>
    </w:p>
    <w:p w:rsidR="00E031F6" w:rsidRPr="009F22C7" w:rsidRDefault="00E031F6" w:rsidP="009F22C7">
      <w:pPr>
        <w:pStyle w:val="BodyText"/>
        <w:jc w:val="both"/>
        <w:rPr>
          <w:rFonts w:ascii="Book Antiqua" w:hAnsi="Book Antiqua"/>
          <w:sz w:val="24"/>
        </w:rPr>
      </w:pP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Key personnel…………………………………………….…………..20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Contract Completed in the last three (3) years…………………….20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Registration to relevant bodies ……………………………………..15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Financial capability……………………………………….…………..25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Evidence of transport capability……………………………………..10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Name, address and Telephone of Banks (contractor to provide)……..…5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 xml:space="preserve">Sanctity of the tender document……………………………………..5 </w:t>
      </w:r>
    </w:p>
    <w:p w:rsidR="00E031F6" w:rsidRPr="009F22C7" w:rsidRDefault="00E031F6" w:rsidP="009F22C7">
      <w:pPr>
        <w:pStyle w:val="BodyText"/>
        <w:jc w:val="both"/>
        <w:rPr>
          <w:rFonts w:ascii="Book Antiqua" w:hAnsi="Book Antiqua"/>
          <w:sz w:val="24"/>
        </w:rPr>
      </w:pPr>
    </w:p>
    <w:p w:rsidR="00E031F6" w:rsidRPr="00636819" w:rsidRDefault="00E031F6" w:rsidP="00636819">
      <w:pPr>
        <w:pStyle w:val="BodyText"/>
        <w:tabs>
          <w:tab w:val="left" w:pos="1830"/>
        </w:tabs>
        <w:jc w:val="both"/>
        <w:rPr>
          <w:rFonts w:ascii="Book Antiqua" w:hAnsi="Book Antiqua"/>
          <w:b/>
          <w:sz w:val="24"/>
        </w:rPr>
      </w:pPr>
      <w:r w:rsidRPr="009F22C7">
        <w:rPr>
          <w:rFonts w:ascii="Book Antiqua" w:hAnsi="Book Antiqua"/>
          <w:b/>
          <w:sz w:val="24"/>
        </w:rPr>
        <w:t xml:space="preserve">              TOTAL  </w:t>
      </w:r>
      <w:r w:rsidRPr="009F22C7">
        <w:rPr>
          <w:rFonts w:ascii="Book Antiqua" w:hAnsi="Book Antiqua"/>
          <w:sz w:val="24"/>
        </w:rPr>
        <w:t xml:space="preserve">                                                                                          </w:t>
      </w:r>
      <w:r w:rsidR="00636819">
        <w:rPr>
          <w:rFonts w:ascii="Book Antiqua" w:hAnsi="Book Antiqua"/>
          <w:b/>
          <w:sz w:val="24"/>
        </w:rPr>
        <w:t>100</w:t>
      </w:r>
    </w:p>
    <w:p w:rsidR="00E031F6" w:rsidRPr="009F22C7" w:rsidRDefault="00E031F6" w:rsidP="009F22C7">
      <w:pPr>
        <w:jc w:val="both"/>
        <w:outlineLvl w:val="2"/>
        <w:rPr>
          <w:rFonts w:ascii="Book Antiqua" w:hAnsi="Book Antiqua"/>
          <w:iCs/>
          <w:lang w:bidi="en-US"/>
        </w:rPr>
      </w:pPr>
      <w:r w:rsidRPr="009F22C7">
        <w:rPr>
          <w:rFonts w:ascii="Book Antiqua" w:hAnsi="Book Antiqua"/>
          <w:b/>
          <w:bCs/>
          <w:noProof/>
          <w:lang w:bidi="en-US"/>
        </w:rPr>
        <w:t xml:space="preserve">         </w:t>
      </w:r>
      <w:r w:rsidRPr="009F22C7">
        <w:rPr>
          <w:rFonts w:ascii="Book Antiqua" w:hAnsi="Book Antiqua"/>
          <w:bCs/>
          <w:noProof/>
          <w:lang w:bidi="en-US"/>
        </w:rPr>
        <w:t>The detailed scoring plan shall be as shown in table 1 below:-</w:t>
      </w:r>
    </w:p>
    <w:tbl>
      <w:tblPr>
        <w:tblpPr w:leftFromText="180" w:rightFromText="180" w:vertAnchor="text" w:tblpY="1"/>
        <w:tblOverlap w:val="neve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6774"/>
        <w:gridCol w:w="630"/>
        <w:gridCol w:w="1080"/>
      </w:tblGrid>
      <w:tr w:rsidR="00E031F6" w:rsidRPr="009F22C7" w:rsidTr="00295C4F">
        <w:tc>
          <w:tcPr>
            <w:tcW w:w="876"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Item</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Description</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Max Point</w:t>
            </w:r>
          </w:p>
        </w:tc>
      </w:tr>
      <w:tr w:rsidR="00E031F6" w:rsidRPr="009F22C7" w:rsidTr="00295C4F">
        <w:trPr>
          <w:trHeight w:val="420"/>
        </w:trPr>
        <w:tc>
          <w:tcPr>
            <w:tcW w:w="876" w:type="dxa"/>
            <w:vMerge w:val="restart"/>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Key personnel (attach evidence)</w:t>
            </w:r>
          </w:p>
          <w:p w:rsidR="00E031F6" w:rsidRPr="009F22C7" w:rsidRDefault="00E031F6" w:rsidP="00295C4F">
            <w:pPr>
              <w:jc w:val="both"/>
              <w:rPr>
                <w:rFonts w:ascii="Book Antiqua" w:eastAsia="Calibri" w:hAnsi="Book Antiqua"/>
                <w:b/>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vMerge w:val="restart"/>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r>
      <w:tr w:rsidR="00E031F6" w:rsidRPr="009F22C7" w:rsidTr="00295C4F">
        <w:trPr>
          <w:trHeight w:val="1223"/>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hAnsi="Book Antiqua" w:cs="Calibri"/>
                <w:b/>
              </w:rPr>
            </w:pPr>
            <w:r w:rsidRPr="009F22C7">
              <w:rPr>
                <w:rFonts w:ascii="Book Antiqua" w:hAnsi="Book Antiqua" w:cs="Calibri"/>
                <w:b/>
              </w:rPr>
              <w:t xml:space="preserve">At least 2NO. Degree/ Diploma holder of key personnel </w:t>
            </w:r>
          </w:p>
          <w:p w:rsidR="00E031F6" w:rsidRPr="009F22C7" w:rsidRDefault="004A50C9" w:rsidP="00295C4F">
            <w:pPr>
              <w:pStyle w:val="ListParagraph"/>
              <w:numPr>
                <w:ilvl w:val="0"/>
                <w:numId w:val="50"/>
              </w:numPr>
              <w:jc w:val="both"/>
              <w:rPr>
                <w:rFonts w:ascii="Book Antiqua" w:hAnsi="Book Antiqua" w:cs="Calibri"/>
              </w:rPr>
            </w:pPr>
            <w:r>
              <w:rPr>
                <w:rFonts w:ascii="Book Antiqua" w:hAnsi="Book Antiqua" w:cs="Calibri"/>
              </w:rPr>
              <w:t>Agronomist</w:t>
            </w:r>
            <w:r w:rsidR="00FE4932">
              <w:rPr>
                <w:rFonts w:ascii="Book Antiqua" w:hAnsi="Book Antiqua" w:cs="Calibri"/>
              </w:rPr>
              <w:t xml:space="preserve">…………………………………… </w:t>
            </w:r>
            <w:r w:rsidR="002774A7">
              <w:rPr>
                <w:rFonts w:ascii="Book Antiqua" w:hAnsi="Book Antiqua" w:cs="Calibri"/>
              </w:rPr>
              <w:t>.</w:t>
            </w:r>
            <w:r w:rsidR="00FE4932">
              <w:rPr>
                <w:rFonts w:ascii="Book Antiqua" w:hAnsi="Book Antiqua" w:cs="Calibri"/>
              </w:rPr>
              <w:t xml:space="preserve"> .7</w:t>
            </w:r>
          </w:p>
          <w:p w:rsidR="00E031F6" w:rsidRPr="00EE5C5F" w:rsidRDefault="00E031F6" w:rsidP="00295C4F">
            <w:pPr>
              <w:pStyle w:val="ListParagraph"/>
              <w:numPr>
                <w:ilvl w:val="0"/>
                <w:numId w:val="50"/>
              </w:numPr>
              <w:jc w:val="both"/>
              <w:rPr>
                <w:rFonts w:ascii="Book Antiqua" w:hAnsi="Book Antiqua" w:cs="Calibri"/>
                <w:b/>
              </w:rPr>
            </w:pPr>
            <w:r w:rsidRPr="009F22C7">
              <w:rPr>
                <w:rFonts w:ascii="Book Antiqua" w:hAnsi="Book Antiqua" w:cs="Calibri"/>
              </w:rPr>
              <w:t>Qualified</w:t>
            </w:r>
            <w:r w:rsidR="004A50C9">
              <w:rPr>
                <w:rFonts w:ascii="Book Antiqua" w:hAnsi="Book Antiqua" w:cs="Calibri"/>
              </w:rPr>
              <w:t xml:space="preserve"> Biotechnology Officer</w:t>
            </w:r>
            <w:r w:rsidRPr="009F22C7">
              <w:rPr>
                <w:rFonts w:ascii="Book Antiqua" w:hAnsi="Book Antiqua" w:cs="Calibri"/>
              </w:rPr>
              <w:t>…………….</w:t>
            </w:r>
            <w:r w:rsidR="00EE5C5F">
              <w:rPr>
                <w:rFonts w:ascii="Book Antiqua" w:hAnsi="Book Antiqua" w:cs="Calibri"/>
              </w:rPr>
              <w:t xml:space="preserve">. </w:t>
            </w:r>
            <w:r w:rsidRPr="009F22C7">
              <w:rPr>
                <w:rFonts w:ascii="Book Antiqua" w:hAnsi="Book Antiqua" w:cs="Calibri"/>
              </w:rPr>
              <w:t>..</w:t>
            </w:r>
            <w:r w:rsidR="00FE4932">
              <w:rPr>
                <w:rFonts w:ascii="Book Antiqua" w:hAnsi="Book Antiqua" w:cs="Calibri"/>
              </w:rPr>
              <w:t>7</w:t>
            </w:r>
          </w:p>
          <w:p w:rsidR="00EE5C5F" w:rsidRPr="009F22C7" w:rsidRDefault="00EE5C5F" w:rsidP="00295C4F">
            <w:pPr>
              <w:pStyle w:val="ListParagraph"/>
              <w:numPr>
                <w:ilvl w:val="0"/>
                <w:numId w:val="50"/>
              </w:numPr>
              <w:jc w:val="both"/>
              <w:rPr>
                <w:rFonts w:ascii="Book Antiqua" w:hAnsi="Book Antiqua" w:cs="Calibri"/>
                <w:b/>
              </w:rPr>
            </w:pPr>
            <w:r>
              <w:rPr>
                <w:rFonts w:ascii="Book Antiqua" w:hAnsi="Book Antiqua" w:cs="Calibri"/>
              </w:rPr>
              <w:t xml:space="preserve">Agri </w:t>
            </w:r>
            <w:r w:rsidR="00295C4F">
              <w:rPr>
                <w:rFonts w:ascii="Book Antiqua" w:hAnsi="Book Antiqua" w:cs="Calibri"/>
              </w:rPr>
              <w:t>Business</w:t>
            </w:r>
            <w:r w:rsidR="00F2023E">
              <w:rPr>
                <w:rFonts w:ascii="Book Antiqua" w:hAnsi="Book Antiqua" w:cs="Calibri"/>
              </w:rPr>
              <w:t xml:space="preserve"> M</w:t>
            </w:r>
            <w:r>
              <w:rPr>
                <w:rFonts w:ascii="Book Antiqua" w:hAnsi="Book Antiqua" w:cs="Calibri"/>
              </w:rPr>
              <w:t>anagement………………………..</w:t>
            </w:r>
            <w:r w:rsidR="00FE4932">
              <w:rPr>
                <w:rFonts w:ascii="Book Antiqua" w:hAnsi="Book Antiqua" w:cs="Calibri"/>
              </w:rPr>
              <w:t>6</w:t>
            </w: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20</w:t>
            </w:r>
          </w:p>
        </w:tc>
        <w:tc>
          <w:tcPr>
            <w:tcW w:w="1080" w:type="dxa"/>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F2023E" w:rsidRDefault="00F2023E" w:rsidP="00295C4F">
            <w:pPr>
              <w:spacing w:after="200" w:line="276" w:lineRule="auto"/>
              <w:ind w:left="360"/>
              <w:contextualSpacing/>
              <w:jc w:val="both"/>
              <w:rPr>
                <w:rFonts w:ascii="Book Antiqua" w:eastAsia="Calibri" w:hAnsi="Book Antiqua"/>
                <w:color w:val="000000" w:themeColor="text1"/>
                <w:lang w:val="en-AU"/>
              </w:rPr>
            </w:pPr>
            <w:r>
              <w:rPr>
                <w:rFonts w:ascii="Book Antiqua" w:eastAsia="Calibri" w:hAnsi="Book Antiqua"/>
                <w:b/>
                <w:color w:val="000000" w:themeColor="text1"/>
                <w:lang w:val="en-AU"/>
              </w:rPr>
              <w:t>i</w:t>
            </w:r>
            <w:r w:rsidR="00E031F6" w:rsidRPr="00DE10B1">
              <w:rPr>
                <w:rFonts w:ascii="Book Antiqua" w:eastAsia="Calibri" w:hAnsi="Book Antiqua"/>
                <w:b/>
                <w:color w:val="000000" w:themeColor="text1"/>
                <w:lang w:val="en-AU"/>
              </w:rPr>
              <w:t>i</w:t>
            </w:r>
            <w:r>
              <w:rPr>
                <w:rFonts w:ascii="Book Antiqua" w:eastAsia="Calibri" w:hAnsi="Book Antiqua"/>
                <w:b/>
                <w:color w:val="000000" w:themeColor="text1"/>
                <w:lang w:val="en-AU"/>
              </w:rPr>
              <w:t>.</w:t>
            </w:r>
          </w:p>
        </w:tc>
        <w:tc>
          <w:tcPr>
            <w:tcW w:w="6774" w:type="dxa"/>
            <w:shd w:val="clear" w:color="auto" w:fill="auto"/>
          </w:tcPr>
          <w:p w:rsidR="00E031F6" w:rsidRPr="009F22C7" w:rsidRDefault="003C3534" w:rsidP="00295C4F">
            <w:pPr>
              <w:jc w:val="both"/>
              <w:rPr>
                <w:rFonts w:ascii="Book Antiqua" w:hAnsi="Book Antiqua" w:cs="Calibri"/>
                <w:b/>
              </w:rPr>
            </w:pPr>
            <w:r>
              <w:rPr>
                <w:rFonts w:ascii="Book Antiqua" w:hAnsi="Book Antiqua" w:cs="Calibri"/>
                <w:b/>
              </w:rPr>
              <w:t>Contract completed in the last 4</w:t>
            </w:r>
            <w:r w:rsidR="00AB0F03">
              <w:rPr>
                <w:rFonts w:ascii="Book Antiqua" w:hAnsi="Book Antiqua" w:cs="Calibri"/>
                <w:b/>
              </w:rPr>
              <w:t xml:space="preserve"> yrs (A max of 4</w:t>
            </w:r>
            <w:r w:rsidR="00E031F6" w:rsidRPr="009F22C7">
              <w:rPr>
                <w:rFonts w:ascii="Book Antiqua" w:hAnsi="Book Antiqua" w:cs="Calibri"/>
                <w:b/>
              </w:rPr>
              <w:t>No.projects) (Attach evidence)</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complexity and magnitude……………………………………….12</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but of lower value than the one in consideration…………………………..5</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No completed projects of similar nature…………3</w:t>
            </w:r>
          </w:p>
          <w:p w:rsidR="00E031F6" w:rsidRPr="009F22C7" w:rsidRDefault="00E031F6" w:rsidP="00295C4F">
            <w:pPr>
              <w:tabs>
                <w:tab w:val="left" w:pos="1365"/>
              </w:tabs>
              <w:jc w:val="both"/>
              <w:rPr>
                <w:rFonts w:ascii="Book Antiqua" w:eastAsia="Calibri" w:hAnsi="Book Antiqua"/>
                <w:color w:val="FF0000"/>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20</w:t>
            </w: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1187"/>
        </w:trPr>
        <w:tc>
          <w:tcPr>
            <w:tcW w:w="876" w:type="dxa"/>
            <w:vMerge w:val="restart"/>
            <w:shd w:val="clear" w:color="auto" w:fill="auto"/>
          </w:tcPr>
          <w:p w:rsidR="00E031F6" w:rsidRPr="00DE10B1" w:rsidRDefault="00FE4932" w:rsidP="00295C4F">
            <w:pPr>
              <w:jc w:val="both"/>
              <w:rPr>
                <w:rFonts w:ascii="Book Antiqua" w:eastAsia="Calibri" w:hAnsi="Book Antiqua"/>
                <w:color w:val="000000" w:themeColor="text1"/>
                <w:lang w:val="en-AU"/>
              </w:rPr>
            </w:pPr>
            <w:r>
              <w:rPr>
                <w:rFonts w:ascii="Book Antiqua" w:eastAsia="Calibri" w:hAnsi="Book Antiqua"/>
                <w:color w:val="000000" w:themeColor="text1"/>
                <w:lang w:val="en-AU"/>
              </w:rPr>
              <w:t>i</w:t>
            </w:r>
            <w:r w:rsidR="00E031F6" w:rsidRPr="00DE10B1">
              <w:rPr>
                <w:rFonts w:ascii="Book Antiqua" w:eastAsia="Calibri" w:hAnsi="Book Antiqua"/>
                <w:color w:val="000000" w:themeColor="text1"/>
                <w:lang w:val="en-AU"/>
              </w:rPr>
              <w:t>ii</w:t>
            </w: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r w:rsidRPr="009F22C7">
              <w:rPr>
                <w:rFonts w:ascii="Book Antiqua" w:eastAsia="Calibri" w:hAnsi="Book Antiqua"/>
                <w:color w:val="FF0000"/>
                <w:lang w:val="en-AU"/>
              </w:rPr>
              <w:lastRenderedPageBreak/>
              <w:t xml:space="preserve">     </w:t>
            </w:r>
          </w:p>
          <w:p w:rsidR="00E031F6" w:rsidRPr="00DE10B1" w:rsidRDefault="00AA6BD5" w:rsidP="00295C4F">
            <w:pPr>
              <w:jc w:val="both"/>
              <w:rPr>
                <w:rFonts w:ascii="Book Antiqua" w:eastAsia="Calibri" w:hAnsi="Book Antiqua"/>
                <w:color w:val="000000" w:themeColor="text1"/>
                <w:lang w:val="en-AU"/>
              </w:rPr>
            </w:pPr>
            <w:r>
              <w:rPr>
                <w:rFonts w:ascii="Book Antiqua" w:eastAsia="Calibri" w:hAnsi="Book Antiqua"/>
                <w:color w:val="000000" w:themeColor="text1"/>
                <w:lang w:val="en-AU"/>
              </w:rPr>
              <w:t>I</w:t>
            </w:r>
            <w:r w:rsidR="00E031F6" w:rsidRPr="00DE10B1">
              <w:rPr>
                <w:rFonts w:ascii="Book Antiqua" w:eastAsia="Calibri" w:hAnsi="Book Antiqua"/>
                <w:color w:val="000000" w:themeColor="text1"/>
                <w:lang w:val="en-AU"/>
              </w:rPr>
              <w:t>v</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lastRenderedPageBreak/>
              <w:t>Registration to relevant bodies</w:t>
            </w:r>
          </w:p>
          <w:p w:rsidR="00E031F6" w:rsidRPr="009F22C7" w:rsidRDefault="00E031F6" w:rsidP="00295C4F">
            <w:pPr>
              <w:pStyle w:val="ListParagraph"/>
              <w:numPr>
                <w:ilvl w:val="1"/>
                <w:numId w:val="51"/>
              </w:numPr>
              <w:tabs>
                <w:tab w:val="left" w:pos="1170"/>
              </w:tabs>
              <w:jc w:val="both"/>
              <w:rPr>
                <w:rFonts w:ascii="Book Antiqua" w:eastAsia="Calibri" w:hAnsi="Book Antiqua"/>
                <w:b/>
                <w:lang w:val="en-AU"/>
              </w:rPr>
            </w:pPr>
            <w:r w:rsidRPr="009F22C7">
              <w:rPr>
                <w:rFonts w:ascii="Book Antiqua" w:eastAsia="Calibri" w:hAnsi="Book Antiqua"/>
                <w:lang w:val="en-AU"/>
              </w:rPr>
              <w:t>KEPHIS certificate……………….…………....10</w:t>
            </w:r>
          </w:p>
          <w:p w:rsidR="00E031F6" w:rsidRPr="009F22C7" w:rsidRDefault="00E031F6" w:rsidP="00295C4F">
            <w:pPr>
              <w:pStyle w:val="ListParagraph"/>
              <w:numPr>
                <w:ilvl w:val="0"/>
                <w:numId w:val="51"/>
              </w:numPr>
              <w:jc w:val="both"/>
              <w:rPr>
                <w:rFonts w:ascii="Book Antiqua" w:eastAsia="Calibri" w:hAnsi="Book Antiqua"/>
                <w:lang w:val="en-AU"/>
              </w:rPr>
            </w:pPr>
            <w:r w:rsidRPr="009F22C7">
              <w:rPr>
                <w:rFonts w:ascii="Book Antiqua" w:eastAsia="Calibri" w:hAnsi="Book Antiqua"/>
                <w:lang w:val="en-AU"/>
              </w:rPr>
              <w:t>Manufacturer’s authorization letter ………….……</w:t>
            </w:r>
            <w:r w:rsidR="009A5AFE">
              <w:rPr>
                <w:rFonts w:ascii="Book Antiqua" w:eastAsia="Calibri" w:hAnsi="Book Antiqua"/>
                <w:lang w:val="en-AU"/>
              </w:rPr>
              <w:t>.</w:t>
            </w:r>
            <w:r w:rsidRPr="009F22C7">
              <w:rPr>
                <w:rFonts w:ascii="Book Antiqua" w:eastAsia="Calibri" w:hAnsi="Book Antiqua"/>
                <w:lang w:val="en-AU"/>
              </w:rPr>
              <w:t xml:space="preserve"> 5</w:t>
            </w:r>
          </w:p>
          <w:p w:rsidR="00E031F6" w:rsidRPr="009F22C7" w:rsidRDefault="00E031F6" w:rsidP="00295C4F">
            <w:pPr>
              <w:pStyle w:val="ListParagraph"/>
              <w:spacing w:after="200" w:line="276" w:lineRule="auto"/>
              <w:contextualSpacing/>
              <w:jc w:val="both"/>
              <w:rPr>
                <w:rFonts w:ascii="Book Antiqua" w:eastAsia="Calibri" w:hAnsi="Book Antiqua"/>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15</w:t>
            </w: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70"/>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 xml:space="preserve"> </w:t>
            </w:r>
          </w:p>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 xml:space="preserve">Financial Capability </w:t>
            </w:r>
          </w:p>
        </w:tc>
        <w:tc>
          <w:tcPr>
            <w:tcW w:w="1710" w:type="dxa"/>
            <w:gridSpan w:val="2"/>
            <w:vMerge w:val="restart"/>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lang w:val="en-AU"/>
              </w:rPr>
            </w:pPr>
          </w:p>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19"/>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 xml:space="preserve">Audited </w:t>
            </w:r>
            <w:r w:rsidR="00E031F6" w:rsidRPr="009F22C7">
              <w:rPr>
                <w:rFonts w:ascii="Book Antiqua" w:eastAsia="Calibri" w:hAnsi="Book Antiqua"/>
                <w:b/>
                <w:lang w:val="en-AU"/>
              </w:rPr>
              <w:t>Bank Statement (for the last three (3) years</w:t>
            </w:r>
            <w:r w:rsidR="002774A7">
              <w:rPr>
                <w:rFonts w:ascii="Book Antiqua" w:eastAsia="Calibri" w:hAnsi="Book Antiqua"/>
                <w:b/>
                <w:lang w:val="en-AU"/>
              </w:rPr>
              <w:t>(2017,2018 and 2019</w:t>
            </w:r>
            <w:r>
              <w:rPr>
                <w:rFonts w:ascii="Book Antiqua" w:eastAsia="Calibri" w:hAnsi="Book Antiqua"/>
                <w:b/>
                <w:lang w:val="en-AU"/>
              </w:rPr>
              <w:t>)</w:t>
            </w:r>
          </w:p>
        </w:tc>
        <w:tc>
          <w:tcPr>
            <w:tcW w:w="1710" w:type="dxa"/>
            <w:gridSpan w:val="2"/>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9F22C7" w:rsidRDefault="00E031F6" w:rsidP="00295C4F">
            <w:pPr>
              <w:spacing w:after="200" w:line="276" w:lineRule="auto"/>
              <w:ind w:left="900"/>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3 times the cost of the project…………………………………..1</w:t>
            </w:r>
            <w:r w:rsidR="00295C4F">
              <w:rPr>
                <w:rFonts w:ascii="Book Antiqua" w:eastAsia="Calibri" w:hAnsi="Book Antiqua"/>
                <w:lang w:val="en-AU"/>
              </w:rPr>
              <w:t>5</w:t>
            </w:r>
          </w:p>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the cost of the project……………………………………..….8</w:t>
            </w:r>
          </w:p>
          <w:p w:rsidR="00E031F6" w:rsidRPr="009F22C7" w:rsidRDefault="00E031F6" w:rsidP="00295C4F">
            <w:pPr>
              <w:pStyle w:val="ListParagraph"/>
              <w:numPr>
                <w:ilvl w:val="0"/>
                <w:numId w:val="44"/>
              </w:numPr>
              <w:contextualSpacing/>
              <w:jc w:val="both"/>
              <w:rPr>
                <w:rFonts w:ascii="Book Antiqua" w:eastAsia="Calibri" w:hAnsi="Book Antiqua"/>
                <w:lang w:val="en-AU"/>
              </w:rPr>
            </w:pPr>
            <w:r w:rsidRPr="009F22C7">
              <w:rPr>
                <w:rFonts w:ascii="Book Antiqua" w:eastAsia="Calibri" w:hAnsi="Book Antiqua"/>
                <w:lang w:val="en-AU"/>
              </w:rPr>
              <w:t>Turnover below the cost of the project…..5</w:t>
            </w:r>
          </w:p>
        </w:tc>
        <w:tc>
          <w:tcPr>
            <w:tcW w:w="1710" w:type="dxa"/>
            <w:gridSpan w:val="2"/>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tc>
      </w:tr>
      <w:tr w:rsidR="00E031F6" w:rsidRPr="009F22C7" w:rsidTr="00295C4F">
        <w:tc>
          <w:tcPr>
            <w:tcW w:w="876" w:type="dxa"/>
            <w:shd w:val="clear" w:color="auto" w:fill="auto"/>
          </w:tcPr>
          <w:p w:rsidR="00E031F6" w:rsidRPr="00DE10B1" w:rsidRDefault="00AA6BD5" w:rsidP="00295C4F">
            <w:pPr>
              <w:spacing w:after="200" w:line="276" w:lineRule="auto"/>
              <w:contextualSpacing/>
              <w:jc w:val="both"/>
              <w:rPr>
                <w:rFonts w:ascii="Book Antiqua" w:eastAsia="Calibri" w:hAnsi="Book Antiqua"/>
                <w:b/>
                <w:color w:val="000000" w:themeColor="text1"/>
                <w:lang w:val="en-AU"/>
              </w:rPr>
            </w:pPr>
            <w:r>
              <w:rPr>
                <w:rFonts w:ascii="Book Antiqua" w:eastAsia="Calibri" w:hAnsi="Book Antiqua"/>
                <w:b/>
                <w:color w:val="000000" w:themeColor="text1"/>
                <w:lang w:val="en-AU"/>
              </w:rPr>
              <w:t>V</w:t>
            </w:r>
          </w:p>
        </w:tc>
        <w:tc>
          <w:tcPr>
            <w:tcW w:w="6774" w:type="dxa"/>
            <w:shd w:val="clear" w:color="auto" w:fill="auto"/>
          </w:tcPr>
          <w:p w:rsidR="00E031F6" w:rsidRPr="009F22C7" w:rsidRDefault="00E031F6" w:rsidP="00295C4F">
            <w:pPr>
              <w:spacing w:line="276" w:lineRule="auto"/>
              <w:ind w:left="360"/>
              <w:jc w:val="both"/>
              <w:rPr>
                <w:rFonts w:ascii="Book Antiqua" w:hAnsi="Book Antiqua"/>
              </w:rPr>
            </w:pPr>
            <w:r w:rsidRPr="009F22C7">
              <w:rPr>
                <w:rFonts w:ascii="Book Antiqua" w:hAnsi="Book Antiqua"/>
                <w:b/>
              </w:rPr>
              <w:t>Evidence of transport capability/attach evidence</w:t>
            </w:r>
          </w:p>
          <w:p w:rsidR="00E031F6" w:rsidRPr="009F22C7" w:rsidRDefault="00EB217B" w:rsidP="00295C4F">
            <w:pPr>
              <w:numPr>
                <w:ilvl w:val="0"/>
                <w:numId w:val="47"/>
              </w:numPr>
              <w:spacing w:line="276" w:lineRule="auto"/>
              <w:jc w:val="both"/>
              <w:rPr>
                <w:rFonts w:ascii="Book Antiqua" w:hAnsi="Book Antiqua"/>
              </w:rPr>
            </w:pPr>
            <w:r>
              <w:rPr>
                <w:rFonts w:ascii="Book Antiqua" w:hAnsi="Book Antiqua"/>
              </w:rPr>
              <w:t>Vehicle.</w:t>
            </w:r>
            <w:r w:rsidR="001B0EBA">
              <w:rPr>
                <w:rFonts w:ascii="Book Antiqua" w:hAnsi="Book Antiqua"/>
              </w:rPr>
              <w:t>(Attach logbooks)</w:t>
            </w:r>
            <w:r>
              <w:rPr>
                <w:rFonts w:ascii="Book Antiqua" w:hAnsi="Book Antiqua"/>
              </w:rPr>
              <w:t>..</w:t>
            </w:r>
            <w:r w:rsidR="00295C4F">
              <w:rPr>
                <w:rFonts w:ascii="Book Antiqua" w:hAnsi="Book Antiqua"/>
              </w:rPr>
              <w:t>………………………………</w:t>
            </w:r>
            <w:r w:rsidR="0088050F">
              <w:rPr>
                <w:rFonts w:ascii="Book Antiqua" w:hAnsi="Book Antiqua"/>
              </w:rPr>
              <w:t>5</w:t>
            </w:r>
          </w:p>
          <w:p w:rsidR="00E031F6" w:rsidRPr="009F22C7" w:rsidRDefault="00E031F6" w:rsidP="00295C4F">
            <w:pPr>
              <w:numPr>
                <w:ilvl w:val="0"/>
                <w:numId w:val="47"/>
              </w:numPr>
              <w:spacing w:line="276" w:lineRule="auto"/>
              <w:jc w:val="both"/>
              <w:rPr>
                <w:rFonts w:ascii="Book Antiqua" w:hAnsi="Book Antiqua"/>
              </w:rPr>
            </w:pPr>
            <w:r w:rsidRPr="009F22C7">
              <w:rPr>
                <w:rFonts w:ascii="Book Antiqua" w:hAnsi="Book Antiqua"/>
              </w:rPr>
              <w:t>Contract agre</w:t>
            </w:r>
            <w:r w:rsidR="008C7723">
              <w:rPr>
                <w:rFonts w:ascii="Book Antiqua" w:hAnsi="Book Antiqua"/>
              </w:rPr>
              <w:t>ement or lease agreements………………</w:t>
            </w:r>
            <w:r w:rsidR="0088050F">
              <w:rPr>
                <w:rFonts w:ascii="Book Antiqua" w:hAnsi="Book Antiqua"/>
              </w:rPr>
              <w:t>5</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w:t>
            </w:r>
          </w:p>
        </w:tc>
      </w:tr>
      <w:tr w:rsidR="00E031F6" w:rsidRPr="009F22C7" w:rsidTr="00295C4F">
        <w:tc>
          <w:tcPr>
            <w:tcW w:w="876" w:type="dxa"/>
            <w:vMerge w:val="restart"/>
            <w:shd w:val="clear" w:color="auto" w:fill="auto"/>
          </w:tcPr>
          <w:p w:rsidR="00E031F6" w:rsidRPr="009F22C7" w:rsidRDefault="00AA6BD5" w:rsidP="00295C4F">
            <w:pPr>
              <w:spacing w:after="200" w:line="276" w:lineRule="auto"/>
              <w:contextualSpacing/>
              <w:jc w:val="both"/>
              <w:rPr>
                <w:rFonts w:ascii="Book Antiqua" w:eastAsia="Calibri" w:hAnsi="Book Antiqua"/>
                <w:b/>
                <w:lang w:val="en-AU"/>
              </w:rPr>
            </w:pPr>
            <w:r>
              <w:rPr>
                <w:rFonts w:ascii="Book Antiqua" w:eastAsia="Calibri" w:hAnsi="Book Antiqua"/>
                <w:b/>
                <w:lang w:val="en-AU"/>
              </w:rPr>
              <w:t>V</w:t>
            </w:r>
            <w:r w:rsidR="00295C4F">
              <w:rPr>
                <w:rFonts w:ascii="Book Antiqua" w:eastAsia="Calibri" w:hAnsi="Book Antiqua"/>
                <w:b/>
                <w:lang w:val="en-AU"/>
              </w:rPr>
              <w:t>i</w:t>
            </w:r>
          </w:p>
        </w:tc>
        <w:tc>
          <w:tcPr>
            <w:tcW w:w="6774" w:type="dxa"/>
            <w:shd w:val="clear" w:color="auto" w:fill="auto"/>
          </w:tcPr>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Name, Address and Telephone of Banks (Contractor to provide bank details)</w:t>
            </w:r>
          </w:p>
          <w:p w:rsidR="00E031F6" w:rsidRPr="009F22C7" w:rsidRDefault="00E031F6" w:rsidP="00295C4F">
            <w:pPr>
              <w:contextualSpacing/>
              <w:jc w:val="both"/>
              <w:rPr>
                <w:rFonts w:ascii="Book Antiqua" w:eastAsia="Calibri" w:hAnsi="Book Antiqua"/>
                <w:b/>
                <w:lang w:val="en-AU"/>
              </w:rPr>
            </w:pP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Provided…………………………………..5</w:t>
            </w: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Not provided………………………………0</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5</w:t>
            </w:r>
          </w:p>
        </w:tc>
      </w:tr>
      <w:tr w:rsidR="00295C4F" w:rsidRPr="009F22C7" w:rsidTr="00295C4F">
        <w:trPr>
          <w:gridAfter w:val="3"/>
          <w:wAfter w:w="8484" w:type="dxa"/>
          <w:trHeight w:val="333"/>
        </w:trPr>
        <w:tc>
          <w:tcPr>
            <w:tcW w:w="876" w:type="dxa"/>
            <w:vMerge/>
            <w:shd w:val="clear" w:color="auto" w:fill="auto"/>
          </w:tcPr>
          <w:p w:rsidR="00295C4F" w:rsidRPr="009F22C7" w:rsidRDefault="00295C4F" w:rsidP="00295C4F">
            <w:pPr>
              <w:numPr>
                <w:ilvl w:val="0"/>
                <w:numId w:val="42"/>
              </w:numPr>
              <w:spacing w:after="200" w:line="276" w:lineRule="auto"/>
              <w:contextualSpacing/>
              <w:jc w:val="both"/>
              <w:rPr>
                <w:rFonts w:ascii="Book Antiqua" w:eastAsia="Calibri" w:hAnsi="Book Antiqua"/>
                <w:b/>
                <w:lang w:val="en-AU"/>
              </w:rPr>
            </w:pPr>
          </w:p>
        </w:tc>
      </w:tr>
      <w:tr w:rsidR="00E031F6" w:rsidRPr="009F22C7" w:rsidTr="00295C4F">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TOTAL</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100</w:t>
            </w:r>
          </w:p>
        </w:tc>
      </w:tr>
      <w:tr w:rsidR="00E031F6" w:rsidRPr="009F22C7" w:rsidTr="00295C4F">
        <w:trPr>
          <w:trHeight w:val="1142"/>
        </w:trPr>
        <w:tc>
          <w:tcPr>
            <w:tcW w:w="9360" w:type="dxa"/>
            <w:gridSpan w:val="4"/>
            <w:shd w:val="clear" w:color="auto" w:fill="auto"/>
          </w:tcPr>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1B0EBA" w:rsidP="00295C4F">
            <w:pPr>
              <w:spacing w:after="200" w:line="276" w:lineRule="auto"/>
              <w:contextualSpacing/>
              <w:jc w:val="both"/>
              <w:rPr>
                <w:rFonts w:ascii="Book Antiqua" w:eastAsia="Calibri" w:hAnsi="Book Antiqua"/>
                <w:b/>
                <w:lang w:val="en-AU"/>
              </w:rPr>
            </w:pPr>
            <w:r>
              <w:rPr>
                <w:rFonts w:ascii="Book Antiqua" w:eastAsia="Calibri" w:hAnsi="Book Antiqua"/>
                <w:b/>
                <w:lang w:val="en-AU"/>
              </w:rPr>
              <w:t>Average score</w:t>
            </w:r>
            <w:r w:rsidR="00E031F6" w:rsidRPr="009F22C7">
              <w:rPr>
                <w:rFonts w:ascii="Book Antiqua" w:eastAsia="Calibri" w:hAnsi="Book Antiqua"/>
                <w:b/>
                <w:lang w:val="en-AU"/>
              </w:rPr>
              <w:t xml:space="preserve"> 70 points and above shall be considered for further evaluation.</w:t>
            </w: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jc w:val="both"/>
              <w:rPr>
                <w:rFonts w:ascii="Book Antiqua" w:eastAsia="Calibri" w:hAnsi="Book Antiqua"/>
                <w:b/>
                <w:color w:val="FF0000"/>
                <w:highlight w:val="yellow"/>
                <w:lang w:val="en-AU"/>
              </w:rPr>
            </w:pPr>
          </w:p>
        </w:tc>
      </w:tr>
    </w:tbl>
    <w:p w:rsidR="00E031F6" w:rsidRPr="009F22C7" w:rsidRDefault="00295C4F" w:rsidP="009F22C7">
      <w:pPr>
        <w:pStyle w:val="BodyText"/>
        <w:jc w:val="both"/>
        <w:rPr>
          <w:rFonts w:ascii="Book Antiqua" w:hAnsi="Book Antiqua"/>
          <w:b/>
          <w:bCs/>
          <w:sz w:val="24"/>
        </w:rPr>
      </w:pPr>
      <w:r>
        <w:rPr>
          <w:rFonts w:ascii="Book Antiqua" w:hAnsi="Book Antiqua"/>
          <w:b/>
          <w:bCs/>
          <w:sz w:val="24"/>
        </w:rPr>
        <w:br w:type="textWrapping" w:clear="all"/>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Pr="009F22C7" w:rsidRDefault="000779E1"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6F660A" w:rsidRPr="009F22C7" w:rsidRDefault="006F660A" w:rsidP="009F22C7">
      <w:pPr>
        <w:pStyle w:val="ListParagraph"/>
        <w:spacing w:before="100" w:beforeAutospacing="1" w:after="100" w:afterAutospacing="1"/>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E031F6" w:rsidRPr="009F22C7" w:rsidRDefault="00E031F6" w:rsidP="009F22C7">
      <w:pPr>
        <w:pStyle w:val="ListParagraph"/>
        <w:ind w:left="0"/>
        <w:jc w:val="both"/>
        <w:rPr>
          <w:rFonts w:ascii="Book Antiqua" w:hAnsi="Book Antiqua"/>
          <w:b/>
        </w:rPr>
      </w:pPr>
      <w:r w:rsidRPr="009F22C7">
        <w:rPr>
          <w:rFonts w:ascii="Book Antiqua" w:hAnsi="Book Antiqua"/>
          <w:b/>
        </w:rPr>
        <w:t>STAGE 2</w:t>
      </w:r>
    </w:p>
    <w:p w:rsidR="00E031F6" w:rsidRPr="009F22C7" w:rsidRDefault="00E031F6" w:rsidP="009F22C7">
      <w:pPr>
        <w:pStyle w:val="ListParagraph"/>
        <w:ind w:left="0"/>
        <w:jc w:val="both"/>
        <w:rPr>
          <w:rFonts w:ascii="Book Antiqua" w:hAnsi="Book Antiqua"/>
          <w:b/>
        </w:rPr>
      </w:pPr>
      <w:r w:rsidRPr="009F22C7">
        <w:rPr>
          <w:rFonts w:ascii="Book Antiqua" w:hAnsi="Book Antiqua"/>
          <w:b/>
        </w:rPr>
        <w:t>COMPLIANCE WITH TECHNICAL SPECIFICATIONS FOR S</w:t>
      </w:r>
      <w:r w:rsidR="006F660A">
        <w:rPr>
          <w:rFonts w:ascii="Book Antiqua" w:hAnsi="Book Antiqua"/>
          <w:b/>
        </w:rPr>
        <w:t>UPPLY AN</w:t>
      </w:r>
      <w:r w:rsidR="00A9482B">
        <w:rPr>
          <w:rFonts w:ascii="Book Antiqua" w:hAnsi="Book Antiqua"/>
          <w:b/>
        </w:rPr>
        <w:t xml:space="preserve">D DELIVERY OF CERTIFIED HYBRID </w:t>
      </w:r>
      <w:r w:rsidR="006F660A">
        <w:rPr>
          <w:rFonts w:ascii="Book Antiqua" w:hAnsi="Book Antiqua"/>
          <w:b/>
        </w:rPr>
        <w:t>MAIZE SEED</w:t>
      </w:r>
    </w:p>
    <w:tbl>
      <w:tblPr>
        <w:tblW w:w="10350" w:type="dxa"/>
        <w:tblInd w:w="-342" w:type="dxa"/>
        <w:tblLayout w:type="fixed"/>
        <w:tblLook w:val="04A0"/>
      </w:tblPr>
      <w:tblGrid>
        <w:gridCol w:w="720"/>
        <w:gridCol w:w="6606"/>
        <w:gridCol w:w="1584"/>
        <w:gridCol w:w="1440"/>
      </w:tblGrid>
      <w:tr w:rsidR="005D58B0" w:rsidRPr="009F22C7" w:rsidTr="008945E0">
        <w:trPr>
          <w:gridAfter w:val="2"/>
          <w:wAfter w:w="3024" w:type="dxa"/>
        </w:trPr>
        <w:tc>
          <w:tcPr>
            <w:tcW w:w="720" w:type="dxa"/>
          </w:tcPr>
          <w:p w:rsidR="005D58B0" w:rsidRPr="009F22C7" w:rsidRDefault="005D58B0" w:rsidP="009F22C7">
            <w:pPr>
              <w:pStyle w:val="ListParagraph"/>
              <w:ind w:left="0"/>
              <w:jc w:val="both"/>
              <w:rPr>
                <w:rFonts w:ascii="Book Antiqua" w:hAnsi="Book Antiqua"/>
                <w:b/>
              </w:rPr>
            </w:pPr>
          </w:p>
        </w:tc>
        <w:tc>
          <w:tcPr>
            <w:tcW w:w="6606" w:type="dxa"/>
          </w:tcPr>
          <w:p w:rsidR="005D58B0" w:rsidRDefault="005D58B0" w:rsidP="009F22C7">
            <w:pPr>
              <w:pStyle w:val="ListParagraph"/>
              <w:ind w:left="0"/>
              <w:jc w:val="both"/>
              <w:rPr>
                <w:rFonts w:ascii="Book Antiqua" w:hAnsi="Book Antiqua"/>
                <w:b/>
              </w:rPr>
            </w:pPr>
            <w:r w:rsidRPr="009F22C7">
              <w:rPr>
                <w:rFonts w:ascii="Book Antiqua" w:hAnsi="Book Antiqua"/>
                <w:b/>
              </w:rPr>
              <w:t xml:space="preserve">Specification </w:t>
            </w:r>
          </w:p>
          <w:p w:rsidR="005D58B0" w:rsidRPr="009F22C7" w:rsidRDefault="005D58B0" w:rsidP="009F22C7">
            <w:pPr>
              <w:pStyle w:val="ListParagraph"/>
              <w:ind w:left="0"/>
              <w:jc w:val="both"/>
              <w:rPr>
                <w:rFonts w:ascii="Book Antiqua" w:hAnsi="Book Antiqua"/>
                <w:b/>
              </w:rPr>
            </w:pPr>
          </w:p>
        </w:tc>
      </w:tr>
      <w:tr w:rsidR="005D58B0" w:rsidRPr="009F22C7" w:rsidTr="008945E0">
        <w:trPr>
          <w:gridAfter w:val="2"/>
          <w:wAfter w:w="3024" w:type="dxa"/>
        </w:trPr>
        <w:tc>
          <w:tcPr>
            <w:tcW w:w="720" w:type="dxa"/>
          </w:tcPr>
          <w:p w:rsidR="005D58B0" w:rsidRPr="009F22C7" w:rsidRDefault="005D58B0" w:rsidP="009F22C7">
            <w:pPr>
              <w:pStyle w:val="ListParagraph"/>
              <w:ind w:left="0"/>
              <w:jc w:val="both"/>
              <w:rPr>
                <w:rFonts w:ascii="Book Antiqua" w:hAnsi="Book Antiqua"/>
                <w:b/>
              </w:rPr>
            </w:pPr>
            <w:r w:rsidRPr="009F22C7">
              <w:rPr>
                <w:rFonts w:ascii="Book Antiqua" w:hAnsi="Book Antiqua"/>
                <w:b/>
              </w:rPr>
              <w:t>1</w:t>
            </w:r>
          </w:p>
        </w:tc>
        <w:tc>
          <w:tcPr>
            <w:tcW w:w="6606" w:type="dxa"/>
          </w:tcPr>
          <w:p w:rsidR="005D58B0" w:rsidRPr="00EB6F51" w:rsidRDefault="005D58B0" w:rsidP="00E1541B">
            <w:pPr>
              <w:pStyle w:val="ListParagraph"/>
              <w:ind w:left="0"/>
              <w:jc w:val="both"/>
              <w:rPr>
                <w:rFonts w:ascii="Book Antiqua" w:hAnsi="Book Antiqua"/>
                <w:b/>
                <w:color w:val="FF0000"/>
              </w:rPr>
            </w:pPr>
            <w:r w:rsidRPr="00EB6F51">
              <w:rPr>
                <w:rFonts w:ascii="Book Antiqua" w:hAnsi="Book Antiqua"/>
                <w:b/>
              </w:rPr>
              <w:t>S</w:t>
            </w:r>
            <w:r w:rsidRPr="00EB6F51">
              <w:rPr>
                <w:rFonts w:ascii="Book Antiqua" w:hAnsi="Book Antiqua"/>
              </w:rPr>
              <w:t xml:space="preserve">upply and delivery </w:t>
            </w:r>
            <w:r w:rsidR="00A9482B" w:rsidRPr="00EB6F51">
              <w:rPr>
                <w:rFonts w:ascii="Book Antiqua" w:hAnsi="Book Antiqua"/>
              </w:rPr>
              <w:t xml:space="preserve">Certified </w:t>
            </w:r>
            <w:r w:rsidR="002861C8" w:rsidRPr="00EB6F51">
              <w:rPr>
                <w:rFonts w:ascii="Book Antiqua" w:hAnsi="Book Antiqua"/>
              </w:rPr>
              <w:t>Hybrid Maize</w:t>
            </w:r>
            <w:r w:rsidR="00A9482B" w:rsidRPr="00EB6F51">
              <w:rPr>
                <w:rFonts w:ascii="Book Antiqua" w:hAnsi="Book Antiqua"/>
              </w:rPr>
              <w:t xml:space="preserve"> </w:t>
            </w:r>
            <w:r w:rsidRPr="00EB6F51">
              <w:rPr>
                <w:rFonts w:ascii="Book Antiqua" w:hAnsi="Book Antiqua"/>
              </w:rPr>
              <w:t>Seed</w:t>
            </w:r>
            <w:r w:rsidR="002861C8" w:rsidRPr="00EB6F51">
              <w:rPr>
                <w:rFonts w:ascii="Book Antiqua" w:hAnsi="Book Antiqua"/>
              </w:rPr>
              <w:t xml:space="preserve"> varieties </w:t>
            </w:r>
            <w:r w:rsidRPr="00EB6F51">
              <w:rPr>
                <w:rFonts w:ascii="Book Antiqua" w:hAnsi="Book Antiqua"/>
              </w:rPr>
              <w:t xml:space="preserve"> </w:t>
            </w:r>
            <w:r w:rsidR="002861C8" w:rsidRPr="00EB6F51">
              <w:rPr>
                <w:rFonts w:ascii="Book Antiqua" w:hAnsi="Book Antiqua"/>
              </w:rPr>
              <w:t xml:space="preserve"> for Highlands and Mid low lands and Mid lowlands  and lowlands(6000fts  and 5000fts Series</w:t>
            </w:r>
            <w:r w:rsidR="004B260C" w:rsidRPr="00EB6F51">
              <w:rPr>
                <w:rFonts w:ascii="Book Antiqua" w:hAnsi="Book Antiqua"/>
              </w:rPr>
              <w:t>)</w:t>
            </w:r>
            <w:r w:rsidR="002861C8" w:rsidRPr="00EB6F51">
              <w:rPr>
                <w:rFonts w:ascii="Book Antiqua" w:hAnsi="Book Antiqua"/>
              </w:rPr>
              <w:t xml:space="preserve"> respectively</w:t>
            </w:r>
          </w:p>
        </w:tc>
      </w:tr>
      <w:tr w:rsidR="00E031F6" w:rsidRPr="009F22C7" w:rsidTr="008945E0">
        <w:tc>
          <w:tcPr>
            <w:tcW w:w="720" w:type="dxa"/>
          </w:tcPr>
          <w:p w:rsidR="00E031F6" w:rsidRPr="009F22C7" w:rsidRDefault="00E031F6" w:rsidP="009F22C7">
            <w:pPr>
              <w:pStyle w:val="ListParagraph"/>
              <w:ind w:left="0"/>
              <w:jc w:val="both"/>
              <w:rPr>
                <w:rFonts w:ascii="Book Antiqua" w:hAnsi="Book Antiqua"/>
                <w:b/>
              </w:rPr>
            </w:pPr>
          </w:p>
        </w:tc>
        <w:tc>
          <w:tcPr>
            <w:tcW w:w="6606" w:type="dxa"/>
          </w:tcPr>
          <w:p w:rsidR="009A5AFE" w:rsidRPr="009A5AFE" w:rsidRDefault="009A5AFE" w:rsidP="00E1541B">
            <w:pPr>
              <w:pStyle w:val="ListParagraph"/>
              <w:ind w:left="0"/>
              <w:jc w:val="both"/>
              <w:rPr>
                <w:rFonts w:ascii="Book Antiqua" w:hAnsi="Book Antiqua"/>
                <w:b/>
                <w:highlight w:val="yellow"/>
              </w:rPr>
            </w:pPr>
          </w:p>
        </w:tc>
        <w:tc>
          <w:tcPr>
            <w:tcW w:w="1584" w:type="dxa"/>
          </w:tcPr>
          <w:p w:rsidR="00E031F6" w:rsidRPr="009F22C7" w:rsidRDefault="00E031F6" w:rsidP="009F22C7">
            <w:pPr>
              <w:pStyle w:val="ListParagraph"/>
              <w:ind w:left="0"/>
              <w:jc w:val="both"/>
              <w:rPr>
                <w:rFonts w:ascii="Book Antiqua" w:hAnsi="Book Antiqua"/>
              </w:rPr>
            </w:pPr>
          </w:p>
        </w:tc>
        <w:tc>
          <w:tcPr>
            <w:tcW w:w="1440" w:type="dxa"/>
          </w:tcPr>
          <w:p w:rsidR="00E031F6" w:rsidRPr="009F22C7" w:rsidRDefault="00E031F6" w:rsidP="009F22C7">
            <w:pPr>
              <w:pStyle w:val="ListParagraph"/>
              <w:ind w:left="0"/>
              <w:jc w:val="both"/>
              <w:rPr>
                <w:rFonts w:ascii="Book Antiqua" w:hAnsi="Book Antiqua"/>
                <w:b/>
              </w:rPr>
            </w:pPr>
          </w:p>
        </w:tc>
      </w:tr>
      <w:tr w:rsidR="00E031F6" w:rsidRPr="009F22C7" w:rsidTr="008945E0">
        <w:trPr>
          <w:trHeight w:val="1151"/>
        </w:trPr>
        <w:tc>
          <w:tcPr>
            <w:tcW w:w="720" w:type="dxa"/>
          </w:tcPr>
          <w:p w:rsidR="00E031F6" w:rsidRPr="009F22C7" w:rsidRDefault="005D58B0" w:rsidP="009F22C7">
            <w:pPr>
              <w:pStyle w:val="ListParagraph"/>
              <w:ind w:left="0"/>
              <w:jc w:val="both"/>
              <w:rPr>
                <w:rFonts w:ascii="Book Antiqua" w:hAnsi="Book Antiqua"/>
                <w:b/>
              </w:rPr>
            </w:pPr>
            <w:r>
              <w:rPr>
                <w:rFonts w:ascii="Book Antiqua" w:hAnsi="Book Antiqua"/>
                <w:b/>
              </w:rPr>
              <w:t>2</w:t>
            </w:r>
          </w:p>
          <w:p w:rsidR="00E031F6" w:rsidRPr="009F22C7" w:rsidRDefault="00E031F6" w:rsidP="009F22C7">
            <w:pPr>
              <w:pStyle w:val="ListParagraph"/>
              <w:ind w:left="0"/>
              <w:jc w:val="both"/>
              <w:rPr>
                <w:rFonts w:ascii="Book Antiqua" w:hAnsi="Book Antiqua"/>
                <w:b/>
              </w:rPr>
            </w:pPr>
          </w:p>
        </w:tc>
        <w:tc>
          <w:tcPr>
            <w:tcW w:w="6606" w:type="dxa"/>
          </w:tcPr>
          <w:p w:rsidR="00E031F6" w:rsidRPr="009F22C7" w:rsidRDefault="00E031F6" w:rsidP="009F22C7">
            <w:pPr>
              <w:pStyle w:val="Default"/>
              <w:jc w:val="both"/>
              <w:rPr>
                <w:rFonts w:ascii="Book Antiqua" w:hAnsi="Book Antiqua"/>
                <w:color w:val="auto"/>
              </w:rPr>
            </w:pPr>
            <w:r w:rsidRPr="009F22C7">
              <w:rPr>
                <w:rFonts w:ascii="Book Antiqua" w:hAnsi="Book Antiqua"/>
                <w:b/>
                <w:bCs/>
                <w:color w:val="auto"/>
              </w:rPr>
              <w:t>PACKAGING AND LABELING SPECIFICATIONS</w:t>
            </w:r>
          </w:p>
          <w:p w:rsidR="00E031F6" w:rsidRPr="009F22C7" w:rsidRDefault="00E1541B" w:rsidP="009F22C7">
            <w:pPr>
              <w:pStyle w:val="BodyText"/>
              <w:jc w:val="both"/>
              <w:rPr>
                <w:rFonts w:ascii="Book Antiqua" w:hAnsi="Book Antiqua"/>
                <w:sz w:val="24"/>
              </w:rPr>
            </w:pPr>
            <w:r>
              <w:rPr>
                <w:rFonts w:ascii="Book Antiqua" w:hAnsi="Book Antiqua"/>
                <w:sz w:val="24"/>
              </w:rPr>
              <w:t xml:space="preserve">The Certified  Maize Seeds  </w:t>
            </w:r>
            <w:r w:rsidR="00E031F6" w:rsidRPr="009F22C7">
              <w:rPr>
                <w:rFonts w:ascii="Book Antiqua" w:hAnsi="Book Antiqua"/>
                <w:sz w:val="24"/>
              </w:rPr>
              <w:t xml:space="preserve"> shall be packaged in materials that protect the product from physical, chemical and moisture contamination</w:t>
            </w:r>
          </w:p>
          <w:p w:rsidR="00E031F6" w:rsidRPr="009F22C7" w:rsidRDefault="00E031F6" w:rsidP="009F22C7">
            <w:pPr>
              <w:pStyle w:val="Default"/>
              <w:jc w:val="both"/>
              <w:rPr>
                <w:rFonts w:ascii="Book Antiqua" w:hAnsi="Book Antiqua"/>
                <w:b/>
              </w:rPr>
            </w:pPr>
          </w:p>
        </w:tc>
        <w:tc>
          <w:tcPr>
            <w:tcW w:w="1584" w:type="dxa"/>
          </w:tcPr>
          <w:p w:rsidR="00E031F6" w:rsidRPr="009F22C7" w:rsidRDefault="00E031F6" w:rsidP="009F22C7">
            <w:pPr>
              <w:pStyle w:val="ListParagraph"/>
              <w:ind w:left="0"/>
              <w:jc w:val="both"/>
              <w:rPr>
                <w:rFonts w:ascii="Book Antiqua" w:hAnsi="Book Antiqua"/>
              </w:rPr>
            </w:pPr>
          </w:p>
        </w:tc>
        <w:tc>
          <w:tcPr>
            <w:tcW w:w="1440" w:type="dxa"/>
          </w:tcPr>
          <w:p w:rsidR="00E031F6" w:rsidRPr="009F22C7" w:rsidRDefault="00E031F6" w:rsidP="009F22C7">
            <w:pPr>
              <w:pStyle w:val="ListParagraph"/>
              <w:ind w:left="0"/>
              <w:jc w:val="both"/>
              <w:rPr>
                <w:rFonts w:ascii="Book Antiqua" w:hAnsi="Book Antiqua"/>
                <w:b/>
              </w:rPr>
            </w:pPr>
          </w:p>
        </w:tc>
      </w:tr>
    </w:tbl>
    <w:p w:rsidR="00445A14" w:rsidRPr="00EC2613" w:rsidRDefault="005D58B0" w:rsidP="00445A14">
      <w:pPr>
        <w:autoSpaceDE w:val="0"/>
        <w:autoSpaceDN w:val="0"/>
        <w:adjustRightInd w:val="0"/>
        <w:spacing w:line="360" w:lineRule="auto"/>
        <w:jc w:val="both"/>
        <w:rPr>
          <w:rFonts w:ascii="Book Antiqua" w:hAnsi="Book Antiqua"/>
          <w:color w:val="000000"/>
        </w:rPr>
      </w:pPr>
      <w:r>
        <w:rPr>
          <w:rFonts w:ascii="Book Antiqua" w:hAnsi="Book Antiqua"/>
          <w:b/>
          <w:bCs/>
          <w:color w:val="000000"/>
        </w:rPr>
        <w:t>a</w:t>
      </w:r>
      <w:r w:rsidR="00E273D3" w:rsidRPr="00EC2613">
        <w:rPr>
          <w:rFonts w:ascii="Book Antiqua" w:hAnsi="Book Antiqua"/>
          <w:b/>
          <w:bCs/>
          <w:color w:val="000000"/>
        </w:rPr>
        <w:t>)</w:t>
      </w:r>
      <w:r w:rsidR="00E273D3">
        <w:rPr>
          <w:rFonts w:ascii="Book Antiqua" w:hAnsi="Book Antiqua"/>
          <w:b/>
          <w:bCs/>
          <w:color w:val="000000"/>
        </w:rPr>
        <w:t xml:space="preserve"> Commercial</w:t>
      </w:r>
      <w:r w:rsidR="00445A14" w:rsidRPr="00EC2613">
        <w:rPr>
          <w:rFonts w:ascii="Book Antiqua" w:hAnsi="Book Antiqua"/>
          <w:b/>
          <w:bCs/>
          <w:color w:val="000000"/>
        </w:rPr>
        <w:t xml:space="preserve"> </w:t>
      </w:r>
      <w:r w:rsidR="00F22466">
        <w:rPr>
          <w:rFonts w:ascii="Book Antiqua" w:hAnsi="Book Antiqua"/>
          <w:b/>
          <w:bCs/>
          <w:color w:val="000000"/>
        </w:rPr>
        <w:t>/</w:t>
      </w:r>
      <w:r w:rsidR="00445A14" w:rsidRPr="00EC2613">
        <w:rPr>
          <w:rFonts w:ascii="Book Antiqua" w:hAnsi="Book Antiqua"/>
          <w:b/>
          <w:bCs/>
          <w:color w:val="000000"/>
        </w:rPr>
        <w:t xml:space="preserve">Financial Evaluation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Verifying the financials and checking for arithmetical errors, omissions and price comparis</w:t>
      </w:r>
      <w:r w:rsidR="006F660A">
        <w:rPr>
          <w:rFonts w:ascii="Book Antiqua" w:hAnsi="Book Antiqua"/>
          <w:color w:val="000000"/>
        </w:rPr>
        <w:t>on among the qualified tenderer</w:t>
      </w:r>
      <w:r w:rsidRPr="00EC2613">
        <w:rPr>
          <w:rFonts w:ascii="Book Antiqua" w:hAnsi="Book Antiqua"/>
          <w:color w:val="000000"/>
        </w:rPr>
        <w:t xml:space="preserve"> in accordance with the evaluation criteria. </w:t>
      </w:r>
    </w:p>
    <w:p w:rsidR="00445A14" w:rsidRPr="00EC2613" w:rsidRDefault="00445A14" w:rsidP="00445A14">
      <w:pPr>
        <w:autoSpaceDE w:val="0"/>
        <w:autoSpaceDN w:val="0"/>
        <w:adjustRightInd w:val="0"/>
        <w:spacing w:line="360" w:lineRule="auto"/>
        <w:jc w:val="both"/>
        <w:rPr>
          <w:rFonts w:ascii="Book Antiqua" w:hAnsi="Book Antiqua"/>
          <w:color w:val="000000"/>
        </w:rPr>
      </w:pPr>
    </w:p>
    <w:p w:rsidR="00445A14" w:rsidRPr="00EC2613" w:rsidRDefault="00445A14" w:rsidP="00445A14">
      <w:pPr>
        <w:autoSpaceDE w:val="0"/>
        <w:autoSpaceDN w:val="0"/>
        <w:adjustRightInd w:val="0"/>
        <w:spacing w:line="360" w:lineRule="auto"/>
        <w:jc w:val="both"/>
        <w:rPr>
          <w:rFonts w:ascii="Book Antiqua" w:hAnsi="Book Antiqua"/>
          <w:color w:val="000000"/>
        </w:rPr>
      </w:pPr>
    </w:p>
    <w:p w:rsidR="00445A14" w:rsidRPr="006F660A" w:rsidRDefault="00445A14" w:rsidP="006F660A">
      <w:pPr>
        <w:autoSpaceDE w:val="0"/>
        <w:autoSpaceDN w:val="0"/>
        <w:adjustRightInd w:val="0"/>
        <w:spacing w:line="360" w:lineRule="auto"/>
        <w:jc w:val="both"/>
        <w:rPr>
          <w:rFonts w:ascii="Book Antiqua" w:hAnsi="Book Antiqua"/>
          <w:color w:val="000000"/>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jc w:val="both"/>
        <w:rPr>
          <w:rFonts w:ascii="Book Antiqua" w:hAnsi="Book Antiqua"/>
          <w:b/>
          <w:bCs/>
        </w:rPr>
        <w:sectPr w:rsidR="00E031F6" w:rsidRPr="009F22C7" w:rsidSect="003D73EB">
          <w:footerReference w:type="even" r:id="rId10"/>
          <w:footerReference w:type="default" r:id="rId11"/>
          <w:footerReference w:type="first" r:id="rId12"/>
          <w:pgSz w:w="12240" w:h="15840"/>
          <w:pgMar w:top="360" w:right="1800" w:bottom="180" w:left="1800" w:header="720" w:footer="720" w:gutter="0"/>
          <w:cols w:space="720"/>
          <w:docGrid w:linePitch="360"/>
        </w:sectPr>
      </w:pPr>
    </w:p>
    <w:p w:rsidR="00E031F6" w:rsidRDefault="00E031F6" w:rsidP="00445A14">
      <w:pPr>
        <w:rPr>
          <w:rFonts w:ascii="Book Antiqua" w:hAnsi="Book Antiqua"/>
          <w:b/>
          <w:bCs/>
        </w:rPr>
      </w:pPr>
      <w:r w:rsidRPr="009F22C7">
        <w:rPr>
          <w:rFonts w:ascii="Book Antiqua" w:hAnsi="Book Antiqua"/>
          <w:b/>
          <w:bCs/>
        </w:rPr>
        <w:lastRenderedPageBreak/>
        <w:t>SECTION VI</w:t>
      </w:r>
      <w:r w:rsidRPr="009F22C7">
        <w:rPr>
          <w:rFonts w:ascii="Book Antiqua" w:hAnsi="Book Antiqua"/>
          <w:b/>
          <w:bCs/>
        </w:rPr>
        <w:tab/>
        <w:t xml:space="preserve">-PRICE SCHEDULE OF </w:t>
      </w:r>
      <w:r w:rsidRPr="009F22C7">
        <w:rPr>
          <w:rFonts w:ascii="Book Antiqua" w:hAnsi="Book Antiqua"/>
          <w:b/>
        </w:rPr>
        <w:t xml:space="preserve">SUPPLY AND DELIVERY OF </w:t>
      </w:r>
      <w:r w:rsidR="00AF496D">
        <w:rPr>
          <w:rFonts w:ascii="Book Antiqua" w:hAnsi="Book Antiqua"/>
          <w:b/>
          <w:bCs/>
        </w:rPr>
        <w:t>CERTIFIED HYBRID MAIZE</w:t>
      </w:r>
      <w:r w:rsidR="006F660A">
        <w:rPr>
          <w:rFonts w:ascii="Book Antiqua" w:hAnsi="Book Antiqua"/>
          <w:b/>
          <w:bCs/>
        </w:rPr>
        <w:t xml:space="preserve"> SEED</w:t>
      </w:r>
    </w:p>
    <w:p w:rsidR="005D58B0" w:rsidRDefault="005D58B0" w:rsidP="00445A14">
      <w:pPr>
        <w:rPr>
          <w:rFonts w:ascii="Book Antiqua" w:hAnsi="Book Antiqua"/>
          <w:b/>
          <w:bCs/>
        </w:rPr>
      </w:pPr>
    </w:p>
    <w:p w:rsidR="005D58B0" w:rsidRDefault="005D58B0" w:rsidP="00445A14">
      <w:pPr>
        <w:rPr>
          <w:rFonts w:ascii="Book Antiqua" w:hAnsi="Book Antiqua"/>
          <w:b/>
          <w:bCs/>
        </w:rPr>
      </w:pPr>
    </w:p>
    <w:p w:rsidR="005D58B0" w:rsidRDefault="005D58B0" w:rsidP="00445A14">
      <w:pPr>
        <w:rPr>
          <w:rFonts w:ascii="Book Antiqua" w:hAnsi="Book Antiqua"/>
          <w:b/>
          <w:bCs/>
        </w:rPr>
      </w:pPr>
    </w:p>
    <w:p w:rsidR="005D58B0" w:rsidRPr="00445A14" w:rsidRDefault="005D58B0" w:rsidP="00445A14">
      <w:pPr>
        <w:rPr>
          <w:rFonts w:ascii="Book Antiqua" w:hAnsi="Book Antiqua"/>
          <w:b/>
        </w:rPr>
      </w:pPr>
    </w:p>
    <w:p w:rsidR="005D58B0" w:rsidRDefault="00E031F6" w:rsidP="009F22C7">
      <w:pPr>
        <w:pStyle w:val="BodyText"/>
        <w:jc w:val="both"/>
        <w:rPr>
          <w:rFonts w:ascii="Book Antiqua" w:hAnsi="Book Antiqua"/>
          <w:sz w:val="24"/>
        </w:rPr>
      </w:pPr>
      <w:r w:rsidRPr="009F22C7">
        <w:rPr>
          <w:rFonts w:ascii="Book Antiqua" w:hAnsi="Book Antiqua"/>
          <w:sz w:val="24"/>
        </w:rPr>
        <w:t xml:space="preserve">Name of tenderer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p>
    <w:p w:rsidR="005D58B0" w:rsidRDefault="005D58B0"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p>
    <w:p w:rsidR="00E031F6" w:rsidRPr="005D58B0" w:rsidRDefault="00E031F6" w:rsidP="009F22C7">
      <w:pPr>
        <w:pStyle w:val="BodyText"/>
        <w:jc w:val="both"/>
        <w:rPr>
          <w:rFonts w:ascii="Book Antiqua" w:hAnsi="Book Antiqua"/>
          <w:b/>
          <w:sz w:val="24"/>
          <w:u w:val="single"/>
        </w:rPr>
      </w:pPr>
      <w:r w:rsidRPr="005D58B0">
        <w:rPr>
          <w:rFonts w:ascii="Book Antiqua" w:hAnsi="Book Antiqua"/>
          <w:sz w:val="24"/>
          <w:u w:val="single"/>
        </w:rPr>
        <w:t>Tender</w:t>
      </w:r>
      <w:r w:rsidR="00E87C88" w:rsidRPr="005D58B0">
        <w:rPr>
          <w:rFonts w:ascii="Book Antiqua" w:hAnsi="Book Antiqua"/>
          <w:sz w:val="24"/>
          <w:u w:val="single"/>
        </w:rPr>
        <w:t xml:space="preserve"> Negotiation</w:t>
      </w:r>
      <w:r w:rsidRPr="005D58B0">
        <w:rPr>
          <w:rFonts w:ascii="Book Antiqua" w:hAnsi="Book Antiqua"/>
          <w:sz w:val="24"/>
          <w:u w:val="single"/>
        </w:rPr>
        <w:t xml:space="preserve"> Number</w:t>
      </w:r>
      <w:r w:rsidR="009A7A02">
        <w:rPr>
          <w:rFonts w:ascii="Book Antiqua" w:hAnsi="Book Antiqua"/>
          <w:sz w:val="24"/>
          <w:u w:val="single"/>
        </w:rPr>
        <w:t>……………………………….2020/2021</w:t>
      </w:r>
      <w:r w:rsidRPr="005D58B0">
        <w:rPr>
          <w:rFonts w:ascii="Book Antiqua" w:hAnsi="Book Antiqua"/>
          <w:b/>
          <w:sz w:val="24"/>
          <w:u w:val="single"/>
        </w:rPr>
        <w:tab/>
      </w:r>
    </w:p>
    <w:p w:rsidR="005D58B0" w:rsidRPr="009F22C7" w:rsidRDefault="005D58B0" w:rsidP="009F22C7">
      <w:pPr>
        <w:pStyle w:val="BodyText"/>
        <w:jc w:val="both"/>
        <w:rPr>
          <w:rFonts w:ascii="Book Antiqua" w:hAnsi="Book Antiqua"/>
          <w:sz w:val="24"/>
        </w:rPr>
      </w:pPr>
    </w:p>
    <w:tbl>
      <w:tblPr>
        <w:tblpPr w:leftFromText="180" w:rightFromText="180" w:vertAnchor="text" w:horzAnchor="margin" w:tblpY="95"/>
        <w:tblW w:w="9918" w:type="dxa"/>
        <w:tblLayout w:type="fixed"/>
        <w:tblLook w:val="04A0"/>
      </w:tblPr>
      <w:tblGrid>
        <w:gridCol w:w="918"/>
        <w:gridCol w:w="3852"/>
        <w:gridCol w:w="1368"/>
        <w:gridCol w:w="1530"/>
        <w:gridCol w:w="2010"/>
        <w:gridCol w:w="240"/>
      </w:tblGrid>
      <w:tr w:rsidR="005D58B0" w:rsidRPr="009F22C7" w:rsidTr="005D58B0">
        <w:tc>
          <w:tcPr>
            <w:tcW w:w="918" w:type="dxa"/>
            <w:tcBorders>
              <w:top w:val="single" w:sz="4" w:space="0" w:color="auto"/>
              <w:left w:val="single" w:sz="4" w:space="0" w:color="auto"/>
              <w:bottom w:val="single" w:sz="4" w:space="0" w:color="auto"/>
              <w:right w:val="single" w:sz="4" w:space="0" w:color="auto"/>
            </w:tcBorders>
          </w:tcPr>
          <w:p w:rsidR="005D58B0" w:rsidRPr="009F22C7" w:rsidRDefault="005D58B0" w:rsidP="005D58B0">
            <w:pPr>
              <w:pStyle w:val="BodyText"/>
              <w:jc w:val="both"/>
              <w:rPr>
                <w:rFonts w:ascii="Book Antiqua" w:hAnsi="Book Antiqua"/>
                <w:b/>
                <w:bCs/>
                <w:sz w:val="24"/>
              </w:rPr>
            </w:pPr>
            <w:r>
              <w:rPr>
                <w:rFonts w:ascii="Book Antiqua" w:hAnsi="Book Antiqua"/>
                <w:b/>
                <w:bCs/>
                <w:sz w:val="24"/>
              </w:rPr>
              <w:t>S/No</w:t>
            </w:r>
          </w:p>
        </w:tc>
        <w:tc>
          <w:tcPr>
            <w:tcW w:w="3852" w:type="dxa"/>
            <w:tcBorders>
              <w:top w:val="single" w:sz="4" w:space="0" w:color="auto"/>
              <w:left w:val="single" w:sz="4" w:space="0" w:color="auto"/>
              <w:bottom w:val="single" w:sz="4" w:space="0" w:color="auto"/>
              <w:right w:val="single" w:sz="4" w:space="0" w:color="auto"/>
            </w:tcBorders>
          </w:tcPr>
          <w:p w:rsidR="005D58B0" w:rsidRDefault="005D58B0" w:rsidP="005D58B0">
            <w:pPr>
              <w:jc w:val="both"/>
              <w:rPr>
                <w:rFonts w:ascii="Book Antiqua" w:hAnsi="Book Antiqua"/>
              </w:rPr>
            </w:pPr>
            <w:r w:rsidRPr="009F22C7">
              <w:rPr>
                <w:rFonts w:ascii="Book Antiqua" w:hAnsi="Book Antiqua"/>
                <w:b/>
              </w:rPr>
              <w:t>S</w:t>
            </w:r>
            <w:r w:rsidRPr="009F22C7">
              <w:rPr>
                <w:rFonts w:ascii="Book Antiqua" w:hAnsi="Book Antiqua"/>
              </w:rPr>
              <w:t>upply and delivery of</w:t>
            </w:r>
            <w:r w:rsidR="004B260C">
              <w:rPr>
                <w:rFonts w:ascii="Book Antiqua" w:hAnsi="Book Antiqua"/>
              </w:rPr>
              <w:t xml:space="preserve"> Certified Hybrid</w:t>
            </w:r>
            <w:r>
              <w:rPr>
                <w:rFonts w:ascii="Book Antiqua" w:hAnsi="Book Antiqua"/>
              </w:rPr>
              <w:t xml:space="preserve"> Seeds</w:t>
            </w:r>
          </w:p>
          <w:p w:rsidR="005D58B0" w:rsidRPr="009F22C7" w:rsidRDefault="005D58B0" w:rsidP="005D58B0">
            <w:pPr>
              <w:pStyle w:val="BodyText"/>
              <w:jc w:val="both"/>
              <w:rPr>
                <w:rFonts w:ascii="Book Antiqua" w:hAnsi="Book Antiqua"/>
                <w:b/>
                <w:bCs/>
                <w:sz w:val="24"/>
              </w:rPr>
            </w:pPr>
          </w:p>
        </w:tc>
        <w:tc>
          <w:tcPr>
            <w:tcW w:w="1368" w:type="dxa"/>
            <w:tcBorders>
              <w:top w:val="single" w:sz="4" w:space="0" w:color="auto"/>
              <w:left w:val="single" w:sz="4" w:space="0" w:color="auto"/>
              <w:bottom w:val="single" w:sz="4" w:space="0" w:color="auto"/>
              <w:right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Quantity</w:t>
            </w:r>
          </w:p>
        </w:tc>
        <w:tc>
          <w:tcPr>
            <w:tcW w:w="1530" w:type="dxa"/>
            <w:tcBorders>
              <w:top w:val="single" w:sz="4" w:space="0" w:color="auto"/>
              <w:left w:val="single" w:sz="4" w:space="0" w:color="auto"/>
              <w:bottom w:val="single" w:sz="4" w:space="0" w:color="auto"/>
              <w:right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Unit Price</w:t>
            </w:r>
          </w:p>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In Kshs.</w:t>
            </w:r>
          </w:p>
        </w:tc>
        <w:tc>
          <w:tcPr>
            <w:tcW w:w="2010" w:type="dxa"/>
            <w:tcBorders>
              <w:top w:val="single" w:sz="4" w:space="0" w:color="auto"/>
              <w:left w:val="single" w:sz="4" w:space="0" w:color="auto"/>
              <w:bottom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Total Amount</w:t>
            </w:r>
          </w:p>
        </w:tc>
        <w:tc>
          <w:tcPr>
            <w:tcW w:w="240" w:type="dxa"/>
            <w:vMerge w:val="restart"/>
            <w:tcBorders>
              <w:left w:val="single" w:sz="4" w:space="0" w:color="auto"/>
            </w:tcBorders>
          </w:tcPr>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Pr="009F22C7" w:rsidRDefault="005D58B0" w:rsidP="005D58B0">
            <w:pPr>
              <w:jc w:val="both"/>
              <w:rPr>
                <w:rFonts w:ascii="Book Antiqua" w:hAnsi="Book Antiqua"/>
                <w:b/>
                <w:bCs/>
              </w:rPr>
            </w:pPr>
          </w:p>
        </w:tc>
      </w:tr>
      <w:tr w:rsidR="004B260C" w:rsidRPr="009F22C7" w:rsidTr="005D58B0">
        <w:trPr>
          <w:trHeight w:val="377"/>
        </w:trPr>
        <w:tc>
          <w:tcPr>
            <w:tcW w:w="918" w:type="dxa"/>
            <w:tcBorders>
              <w:top w:val="single" w:sz="4" w:space="0" w:color="auto"/>
              <w:left w:val="single" w:sz="4" w:space="0" w:color="auto"/>
              <w:right w:val="single" w:sz="4" w:space="0" w:color="auto"/>
            </w:tcBorders>
          </w:tcPr>
          <w:p w:rsidR="004B260C" w:rsidRPr="009F22C7" w:rsidRDefault="004B260C" w:rsidP="005D58B0">
            <w:pPr>
              <w:pStyle w:val="BodyText"/>
              <w:jc w:val="both"/>
              <w:rPr>
                <w:rFonts w:ascii="Book Antiqua" w:hAnsi="Book Antiqua"/>
                <w:b/>
                <w:bCs/>
                <w:sz w:val="24"/>
              </w:rPr>
            </w:pPr>
            <w:r w:rsidRPr="009F22C7">
              <w:rPr>
                <w:rFonts w:ascii="Book Antiqua" w:hAnsi="Book Antiqua"/>
                <w:b/>
                <w:bCs/>
                <w:sz w:val="24"/>
              </w:rPr>
              <w:t>1</w:t>
            </w:r>
            <w:r w:rsidR="00E651A4">
              <w:rPr>
                <w:rFonts w:ascii="Book Antiqua" w:hAnsi="Book Antiqua"/>
                <w:b/>
                <w:bCs/>
                <w:sz w:val="24"/>
              </w:rPr>
              <w:t>.</w:t>
            </w:r>
          </w:p>
        </w:tc>
        <w:tc>
          <w:tcPr>
            <w:tcW w:w="3852" w:type="dxa"/>
            <w:tcBorders>
              <w:top w:val="single" w:sz="4" w:space="0" w:color="auto"/>
              <w:left w:val="single" w:sz="4" w:space="0" w:color="auto"/>
              <w:right w:val="single" w:sz="4" w:space="0" w:color="auto"/>
            </w:tcBorders>
          </w:tcPr>
          <w:p w:rsidR="004B260C" w:rsidRPr="00DE10B1" w:rsidRDefault="004B260C" w:rsidP="000B6B8F">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 xml:space="preserve">Certified Hybrid </w:t>
            </w:r>
            <w:r>
              <w:rPr>
                <w:rFonts w:ascii="Book Antiqua" w:hAnsi="Book Antiqua"/>
                <w:b/>
              </w:rPr>
              <w:t>Maize seeds for Highland to Midland Varieties(6000 ft series)</w:t>
            </w:r>
          </w:p>
        </w:tc>
        <w:tc>
          <w:tcPr>
            <w:tcW w:w="1368" w:type="dxa"/>
            <w:tcBorders>
              <w:top w:val="single" w:sz="4" w:space="0" w:color="auto"/>
              <w:left w:val="single" w:sz="4" w:space="0" w:color="auto"/>
              <w:right w:val="single" w:sz="4" w:space="0" w:color="auto"/>
            </w:tcBorders>
          </w:tcPr>
          <w:p w:rsidR="004B260C" w:rsidRPr="00DE10B1" w:rsidRDefault="004B260C" w:rsidP="000B6B8F">
            <w:pPr>
              <w:jc w:val="both"/>
              <w:rPr>
                <w:rFonts w:ascii="Book Antiqua" w:hAnsi="Book Antiqua"/>
              </w:rPr>
            </w:pPr>
            <w:r>
              <w:rPr>
                <w:bCs/>
                <w:sz w:val="18"/>
                <w:szCs w:val="18"/>
              </w:rPr>
              <w:t>6200</w:t>
            </w:r>
            <w:r>
              <w:rPr>
                <w:sz w:val="18"/>
                <w:szCs w:val="18"/>
              </w:rPr>
              <w:t>(1</w:t>
            </w:r>
            <w:r w:rsidRPr="00DE10B1">
              <w:rPr>
                <w:sz w:val="18"/>
                <w:szCs w:val="18"/>
              </w:rPr>
              <w:t>0kg)</w:t>
            </w:r>
          </w:p>
        </w:tc>
        <w:tc>
          <w:tcPr>
            <w:tcW w:w="1530" w:type="dxa"/>
            <w:tcBorders>
              <w:top w:val="single" w:sz="4" w:space="0" w:color="auto"/>
              <w:left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p w:rsidR="004B260C" w:rsidRPr="0055518A" w:rsidRDefault="004B260C" w:rsidP="005D58B0">
            <w:pPr>
              <w:jc w:val="both"/>
              <w:rPr>
                <w:rFonts w:ascii="Book Antiqua" w:hAnsi="Book Antiqua"/>
                <w:color w:val="FF0000"/>
                <w:highlight w:val="yellow"/>
              </w:rPr>
            </w:pPr>
          </w:p>
          <w:p w:rsidR="004B260C" w:rsidRPr="0055518A" w:rsidRDefault="004B260C" w:rsidP="005D58B0">
            <w:pPr>
              <w:jc w:val="both"/>
              <w:rPr>
                <w:rFonts w:ascii="Book Antiqua" w:hAnsi="Book Antiqua"/>
                <w:color w:val="FF0000"/>
                <w:highlight w:val="yellow"/>
              </w:rPr>
            </w:pPr>
          </w:p>
        </w:tc>
        <w:tc>
          <w:tcPr>
            <w:tcW w:w="2010" w:type="dxa"/>
            <w:tcBorders>
              <w:top w:val="single" w:sz="4" w:space="0" w:color="auto"/>
              <w:left w:val="single" w:sz="4" w:space="0" w:color="auto"/>
            </w:tcBorders>
          </w:tcPr>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Pr="009F22C7" w:rsidRDefault="004B260C" w:rsidP="005D58B0">
            <w:pPr>
              <w:jc w:val="both"/>
              <w:rPr>
                <w:rFonts w:ascii="Book Antiqua" w:hAnsi="Book Antiqua"/>
                <w:color w:val="FF0000"/>
              </w:rPr>
            </w:pPr>
          </w:p>
        </w:tc>
        <w:tc>
          <w:tcPr>
            <w:tcW w:w="240" w:type="dxa"/>
            <w:vMerge/>
            <w:tcBorders>
              <w:left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rPr>
          <w:trHeight w:val="165"/>
        </w:trPr>
        <w:tc>
          <w:tcPr>
            <w:tcW w:w="918" w:type="dxa"/>
            <w:tcBorders>
              <w:left w:val="single" w:sz="4" w:space="0" w:color="auto"/>
              <w:bottom w:val="single" w:sz="4" w:space="0" w:color="auto"/>
              <w:right w:val="single" w:sz="4" w:space="0" w:color="auto"/>
            </w:tcBorders>
          </w:tcPr>
          <w:p w:rsidR="004B260C" w:rsidRPr="009F22C7" w:rsidRDefault="00E651A4" w:rsidP="005D58B0">
            <w:pPr>
              <w:pStyle w:val="BodyText"/>
              <w:jc w:val="both"/>
              <w:rPr>
                <w:rFonts w:ascii="Book Antiqua" w:hAnsi="Book Antiqua"/>
                <w:b/>
                <w:bCs/>
                <w:sz w:val="24"/>
              </w:rPr>
            </w:pPr>
            <w:r>
              <w:rPr>
                <w:rFonts w:ascii="Book Antiqua" w:hAnsi="Book Antiqua"/>
                <w:b/>
                <w:bCs/>
                <w:sz w:val="24"/>
              </w:rPr>
              <w:t>2.</w:t>
            </w:r>
          </w:p>
        </w:tc>
        <w:tc>
          <w:tcPr>
            <w:tcW w:w="3852" w:type="dxa"/>
            <w:tcBorders>
              <w:left w:val="single" w:sz="4" w:space="0" w:color="auto"/>
              <w:bottom w:val="single" w:sz="4" w:space="0" w:color="auto"/>
              <w:right w:val="single" w:sz="4" w:space="0" w:color="auto"/>
            </w:tcBorders>
          </w:tcPr>
          <w:p w:rsidR="004B260C" w:rsidRPr="00DE10B1" w:rsidRDefault="004B260C" w:rsidP="000B6B8F">
            <w:pPr>
              <w:jc w:val="both"/>
              <w:rPr>
                <w:rFonts w:ascii="Book Antiqua" w:hAnsi="Book Antiqua"/>
                <w:b/>
              </w:rPr>
            </w:pPr>
            <w:r>
              <w:rPr>
                <w:rFonts w:ascii="Book Antiqua" w:hAnsi="Book Antiqua"/>
                <w:b/>
              </w:rPr>
              <w:t xml:space="preserve">Supply and Delivery of Certified  Hybrid </w:t>
            </w:r>
            <w:r w:rsidRPr="00DE62C5">
              <w:rPr>
                <w:rFonts w:ascii="Book Antiqua" w:hAnsi="Book Antiqua"/>
              </w:rPr>
              <w:t>Maize S</w:t>
            </w:r>
            <w:r>
              <w:rPr>
                <w:rFonts w:ascii="Book Antiqua" w:hAnsi="Book Antiqua"/>
              </w:rPr>
              <w:t>eeds for Midland to lowlands Varieties(5000 ft series)</w:t>
            </w:r>
          </w:p>
        </w:tc>
        <w:tc>
          <w:tcPr>
            <w:tcW w:w="1368" w:type="dxa"/>
            <w:tcBorders>
              <w:left w:val="single" w:sz="4" w:space="0" w:color="auto"/>
              <w:bottom w:val="single" w:sz="4" w:space="0" w:color="auto"/>
              <w:right w:val="single" w:sz="4" w:space="0" w:color="auto"/>
            </w:tcBorders>
          </w:tcPr>
          <w:p w:rsidR="004B260C" w:rsidRPr="00DE10B1" w:rsidRDefault="004B260C" w:rsidP="000B6B8F">
            <w:pPr>
              <w:jc w:val="both"/>
              <w:rPr>
                <w:sz w:val="18"/>
                <w:szCs w:val="18"/>
              </w:rPr>
            </w:pPr>
            <w:r>
              <w:rPr>
                <w:sz w:val="18"/>
                <w:szCs w:val="18"/>
              </w:rPr>
              <w:t>9800 (10KG)</w:t>
            </w:r>
          </w:p>
        </w:tc>
        <w:tc>
          <w:tcPr>
            <w:tcW w:w="1530" w:type="dxa"/>
            <w:tcBorders>
              <w:left w:val="single" w:sz="4" w:space="0" w:color="auto"/>
              <w:bottom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tc>
        <w:tc>
          <w:tcPr>
            <w:tcW w:w="2010" w:type="dxa"/>
            <w:tcBorders>
              <w:left w:val="single" w:sz="4" w:space="0" w:color="auto"/>
              <w:bottom w:val="single" w:sz="4" w:space="0" w:color="auto"/>
            </w:tcBorders>
          </w:tcPr>
          <w:p w:rsidR="004B260C" w:rsidRPr="009F22C7" w:rsidRDefault="004B260C" w:rsidP="005D58B0">
            <w:pPr>
              <w:jc w:val="both"/>
              <w:rPr>
                <w:rFonts w:ascii="Book Antiqua" w:hAnsi="Book Antiqua"/>
                <w:color w:val="FF0000"/>
              </w:rPr>
            </w:pPr>
          </w:p>
        </w:tc>
        <w:tc>
          <w:tcPr>
            <w:tcW w:w="240" w:type="dxa"/>
            <w:tcBorders>
              <w:left w:val="single" w:sz="4" w:space="0" w:color="auto"/>
              <w:bottom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rPr>
          <w:trHeight w:val="135"/>
        </w:trPr>
        <w:tc>
          <w:tcPr>
            <w:tcW w:w="918" w:type="dxa"/>
            <w:tcBorders>
              <w:top w:val="single" w:sz="4" w:space="0" w:color="auto"/>
              <w:left w:val="single" w:sz="4" w:space="0" w:color="auto"/>
            </w:tcBorders>
          </w:tcPr>
          <w:p w:rsidR="004B260C" w:rsidRPr="00755E62" w:rsidRDefault="004B260C" w:rsidP="005D58B0">
            <w:pPr>
              <w:pStyle w:val="BodyText"/>
              <w:jc w:val="both"/>
              <w:rPr>
                <w:rFonts w:ascii="Book Antiqua" w:hAnsi="Book Antiqua"/>
                <w:b/>
                <w:bCs/>
                <w:sz w:val="24"/>
              </w:rPr>
            </w:pPr>
          </w:p>
        </w:tc>
        <w:tc>
          <w:tcPr>
            <w:tcW w:w="3852" w:type="dxa"/>
            <w:tcBorders>
              <w:top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tc>
        <w:tc>
          <w:tcPr>
            <w:tcW w:w="2898" w:type="dxa"/>
            <w:gridSpan w:val="2"/>
            <w:tcBorders>
              <w:top w:val="single" w:sz="4" w:space="0" w:color="auto"/>
              <w:left w:val="single" w:sz="4" w:space="0" w:color="auto"/>
            </w:tcBorders>
          </w:tcPr>
          <w:p w:rsidR="004B260C" w:rsidRPr="0055518A" w:rsidRDefault="004B260C" w:rsidP="005D58B0">
            <w:pPr>
              <w:jc w:val="both"/>
              <w:rPr>
                <w:rFonts w:ascii="Book Antiqua" w:hAnsi="Book Antiqua"/>
                <w:color w:val="FF0000"/>
                <w:highlight w:val="yellow"/>
              </w:rPr>
            </w:pPr>
          </w:p>
        </w:tc>
        <w:tc>
          <w:tcPr>
            <w:tcW w:w="2010" w:type="dxa"/>
            <w:vMerge w:val="restart"/>
            <w:tcBorders>
              <w:top w:val="single" w:sz="4" w:space="0" w:color="auto"/>
              <w:left w:val="nil"/>
            </w:tcBorders>
          </w:tcPr>
          <w:p w:rsidR="004B260C" w:rsidRPr="009F22C7" w:rsidRDefault="004B260C" w:rsidP="005D58B0">
            <w:pPr>
              <w:jc w:val="both"/>
              <w:rPr>
                <w:rFonts w:ascii="Book Antiqua" w:hAnsi="Book Antiqua"/>
                <w:color w:val="FF0000"/>
              </w:rPr>
            </w:pPr>
          </w:p>
        </w:tc>
        <w:tc>
          <w:tcPr>
            <w:tcW w:w="240" w:type="dxa"/>
            <w:tcBorders>
              <w:top w:val="single" w:sz="4" w:space="0" w:color="auto"/>
              <w:left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c>
          <w:tcPr>
            <w:tcW w:w="4770" w:type="dxa"/>
            <w:gridSpan w:val="2"/>
            <w:tcBorders>
              <w:left w:val="single" w:sz="4" w:space="0" w:color="auto"/>
              <w:right w:val="single" w:sz="4" w:space="0" w:color="auto"/>
            </w:tcBorders>
          </w:tcPr>
          <w:p w:rsidR="004B260C" w:rsidRPr="00755E62" w:rsidRDefault="004B260C" w:rsidP="005D58B0">
            <w:pPr>
              <w:jc w:val="both"/>
              <w:rPr>
                <w:rFonts w:ascii="Book Antiqua" w:hAnsi="Book Antiqua"/>
              </w:rPr>
            </w:pPr>
            <w:r w:rsidRPr="00755E62">
              <w:rPr>
                <w:rFonts w:ascii="Book Antiqua" w:hAnsi="Book Antiqua"/>
              </w:rPr>
              <w:t xml:space="preserve">TOTAL                                                                                                                                                                       </w:t>
            </w:r>
          </w:p>
        </w:tc>
        <w:tc>
          <w:tcPr>
            <w:tcW w:w="1368" w:type="dxa"/>
            <w:tcBorders>
              <w:left w:val="single" w:sz="4" w:space="0" w:color="auto"/>
            </w:tcBorders>
          </w:tcPr>
          <w:p w:rsidR="004B260C" w:rsidRPr="0055518A" w:rsidRDefault="004B260C" w:rsidP="005D58B0">
            <w:pPr>
              <w:jc w:val="both"/>
              <w:rPr>
                <w:rFonts w:ascii="Book Antiqua" w:hAnsi="Book Antiqua"/>
                <w:color w:val="FF0000"/>
                <w:highlight w:val="yellow"/>
              </w:rPr>
            </w:pPr>
          </w:p>
        </w:tc>
        <w:tc>
          <w:tcPr>
            <w:tcW w:w="1530" w:type="dxa"/>
          </w:tcPr>
          <w:p w:rsidR="004B260C" w:rsidRPr="0055518A" w:rsidRDefault="004B260C" w:rsidP="005D58B0">
            <w:pPr>
              <w:jc w:val="both"/>
              <w:rPr>
                <w:rFonts w:ascii="Book Antiqua" w:hAnsi="Book Antiqua"/>
                <w:color w:val="FF0000"/>
                <w:highlight w:val="yellow"/>
              </w:rPr>
            </w:pPr>
          </w:p>
        </w:tc>
        <w:tc>
          <w:tcPr>
            <w:tcW w:w="2010" w:type="dxa"/>
            <w:vMerge/>
            <w:tcBorders>
              <w:left w:val="nil"/>
              <w:right w:val="single" w:sz="4" w:space="0" w:color="auto"/>
            </w:tcBorders>
          </w:tcPr>
          <w:p w:rsidR="004B260C" w:rsidRPr="009F22C7" w:rsidRDefault="004B260C" w:rsidP="005D58B0">
            <w:pPr>
              <w:jc w:val="both"/>
              <w:rPr>
                <w:rFonts w:ascii="Book Antiqua" w:hAnsi="Book Antiqua"/>
                <w:color w:val="FF0000"/>
              </w:rPr>
            </w:pPr>
          </w:p>
        </w:tc>
        <w:tc>
          <w:tcPr>
            <w:tcW w:w="240" w:type="dxa"/>
            <w:tcBorders>
              <w:left w:val="single" w:sz="4" w:space="0" w:color="auto"/>
            </w:tcBorders>
          </w:tcPr>
          <w:p w:rsidR="004B260C" w:rsidRPr="009F22C7" w:rsidRDefault="004B260C" w:rsidP="005D58B0">
            <w:pPr>
              <w:jc w:val="both"/>
              <w:rPr>
                <w:rFonts w:ascii="Book Antiqua" w:hAnsi="Book Antiqua"/>
                <w:color w:val="FF0000"/>
              </w:rPr>
            </w:pPr>
          </w:p>
        </w:tc>
      </w:tr>
    </w:tbl>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5D58B0" w:rsidTr="005D58B0">
        <w:trPr>
          <w:trHeight w:val="135"/>
        </w:trPr>
        <w:tc>
          <w:tcPr>
            <w:tcW w:w="9765" w:type="dxa"/>
            <w:tcBorders>
              <w:left w:val="nil"/>
              <w:bottom w:val="nil"/>
              <w:right w:val="nil"/>
            </w:tcBorders>
          </w:tcPr>
          <w:p w:rsidR="005D58B0" w:rsidRDefault="005D58B0" w:rsidP="009F22C7">
            <w:pPr>
              <w:pStyle w:val="BodyText"/>
              <w:jc w:val="both"/>
              <w:rPr>
                <w:rFonts w:ascii="Book Antiqua" w:hAnsi="Book Antiqua"/>
                <w:sz w:val="24"/>
              </w:rPr>
            </w:pP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Default="00E031F6" w:rsidP="009F22C7">
      <w:pPr>
        <w:pStyle w:val="BodyText"/>
        <w:jc w:val="both"/>
        <w:rPr>
          <w:rFonts w:ascii="Book Antiqua" w:hAnsi="Book Antiqua"/>
          <w:bCs/>
          <w:sz w:val="24"/>
        </w:rPr>
      </w:pPr>
      <w:r w:rsidRPr="009F22C7">
        <w:rPr>
          <w:rFonts w:ascii="Book Antiqua" w:hAnsi="Book Antiqua"/>
          <w:bCs/>
          <w:sz w:val="24"/>
        </w:rPr>
        <w:t>Signature of tenderer…………………………………………………………………….</w:t>
      </w:r>
    </w:p>
    <w:p w:rsidR="005D58B0" w:rsidRPr="009F22C7" w:rsidRDefault="005D58B0" w:rsidP="009F22C7">
      <w:pPr>
        <w:pStyle w:val="BodyText"/>
        <w:jc w:val="both"/>
        <w:rPr>
          <w:rFonts w:ascii="Book Antiqua" w:hAnsi="Book Antiqua"/>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Default="00E031F6" w:rsidP="009F22C7">
      <w:pPr>
        <w:pStyle w:val="BodyText"/>
        <w:jc w:val="both"/>
        <w:rPr>
          <w:rFonts w:ascii="Book Antiqua" w:hAnsi="Book Antiqua"/>
          <w:b/>
          <w:bCs/>
          <w:sz w:val="24"/>
        </w:rPr>
      </w:pPr>
      <w:r w:rsidRPr="009F22C7">
        <w:rPr>
          <w:rFonts w:ascii="Book Antiqua" w:hAnsi="Book Antiqua"/>
          <w:bCs/>
          <w:i/>
          <w:sz w:val="24"/>
        </w:rPr>
        <w:t>Note</w:t>
      </w:r>
      <w:r w:rsidR="0047240D">
        <w:rPr>
          <w:rFonts w:ascii="Book Antiqua" w:hAnsi="Book Antiqua"/>
          <w:bCs/>
          <w:i/>
          <w:sz w:val="24"/>
        </w:rPr>
        <w:t xml:space="preserve"> 1</w:t>
      </w:r>
      <w:r w:rsidRPr="009F22C7">
        <w:rPr>
          <w:rFonts w:ascii="Book Antiqua" w:hAnsi="Book Antiqua"/>
          <w:b/>
          <w:bCs/>
          <w:sz w:val="24"/>
        </w:rPr>
        <w:t>: In case of discrepancy between unit price and total, the unit price shall prevail</w:t>
      </w:r>
    </w:p>
    <w:p w:rsidR="005D58B0" w:rsidRDefault="005D58B0" w:rsidP="009F22C7">
      <w:pPr>
        <w:pStyle w:val="BodyText"/>
        <w:jc w:val="both"/>
        <w:rPr>
          <w:rFonts w:ascii="Book Antiqua" w:hAnsi="Book Antiqua"/>
          <w:b/>
          <w:bCs/>
          <w:sz w:val="24"/>
        </w:rPr>
      </w:pPr>
    </w:p>
    <w:p w:rsidR="0047240D" w:rsidRDefault="0047240D" w:rsidP="009F22C7">
      <w:pPr>
        <w:pStyle w:val="BodyText"/>
        <w:jc w:val="both"/>
        <w:rPr>
          <w:rFonts w:ascii="Book Antiqua" w:hAnsi="Book Antiqua"/>
          <w:b/>
          <w:bCs/>
          <w:sz w:val="24"/>
        </w:rPr>
      </w:pPr>
    </w:p>
    <w:p w:rsidR="0047240D" w:rsidRPr="0047240D" w:rsidRDefault="0047240D" w:rsidP="0047240D">
      <w:pPr>
        <w:jc w:val="both"/>
        <w:rPr>
          <w:rFonts w:ascii="Book Antiqua" w:hAnsi="Book Antiqua"/>
          <w:b/>
        </w:rPr>
      </w:pPr>
      <w:r>
        <w:rPr>
          <w:rFonts w:ascii="Book Antiqua" w:hAnsi="Book Antiqua"/>
        </w:rPr>
        <w:t>Note2:</w:t>
      </w:r>
      <w:r w:rsidRPr="0047240D">
        <w:rPr>
          <w:rFonts w:ascii="Book Antiqua" w:hAnsi="Book Antiqua"/>
        </w:rPr>
        <w:t xml:space="preserve"> </w:t>
      </w:r>
      <w:r w:rsidRPr="0047240D">
        <w:rPr>
          <w:rFonts w:ascii="Book Antiqua" w:hAnsi="Book Antiqua"/>
          <w:b/>
        </w:rPr>
        <w:t xml:space="preserve">The price quoted should be inclusive of purchase costs, transportation costs </w:t>
      </w:r>
      <w:r>
        <w:rPr>
          <w:rFonts w:ascii="Book Antiqua" w:hAnsi="Book Antiqua"/>
          <w:b/>
        </w:rPr>
        <w:t xml:space="preserve">and offloading </w:t>
      </w:r>
      <w:r w:rsidRPr="0047240D">
        <w:rPr>
          <w:rFonts w:ascii="Book Antiqua" w:hAnsi="Book Antiqua"/>
          <w:b/>
        </w:rPr>
        <w:t>cost</w:t>
      </w:r>
      <w:r>
        <w:rPr>
          <w:rFonts w:ascii="Book Antiqua" w:hAnsi="Book Antiqua"/>
          <w:b/>
        </w:rPr>
        <w:t>s</w:t>
      </w:r>
      <w:r w:rsidRPr="0047240D">
        <w:rPr>
          <w:rFonts w:ascii="Book Antiqua" w:hAnsi="Book Antiqua"/>
          <w:b/>
        </w:rPr>
        <w:t xml:space="preserve"> till to the point of delivery.</w:t>
      </w:r>
    </w:p>
    <w:p w:rsidR="0047240D" w:rsidRPr="0047240D" w:rsidRDefault="0047240D" w:rsidP="0047240D">
      <w:pPr>
        <w:jc w:val="both"/>
        <w:rPr>
          <w:rFonts w:ascii="Book Antiqua" w:hAnsi="Book Antiqua"/>
          <w:b/>
        </w:rPr>
      </w:pPr>
    </w:p>
    <w:p w:rsidR="0047240D" w:rsidRPr="009F22C7" w:rsidRDefault="0047240D" w:rsidP="009F22C7">
      <w:pPr>
        <w:pStyle w:val="BodyText"/>
        <w:jc w:val="both"/>
        <w:rPr>
          <w:rFonts w:ascii="Book Antiqua" w:hAnsi="Book Antiqua"/>
          <w:b/>
          <w:bCs/>
          <w:sz w:val="24"/>
        </w:rPr>
        <w:sectPr w:rsidR="0047240D" w:rsidRPr="009F22C7" w:rsidSect="00682B80">
          <w:pgSz w:w="12240" w:h="15840"/>
          <w:pgMar w:top="540" w:right="1800" w:bottom="576" w:left="1800" w:header="720" w:footer="720" w:gutter="0"/>
          <w:cols w:space="720"/>
          <w:titlePg/>
          <w:docGrid w:linePitch="360"/>
        </w:sectPr>
      </w:pPr>
    </w:p>
    <w:p w:rsidR="00E031F6" w:rsidRPr="009F22C7" w:rsidRDefault="00E031F6" w:rsidP="009F22C7">
      <w:pPr>
        <w:pStyle w:val="Default"/>
        <w:jc w:val="both"/>
        <w:rPr>
          <w:rFonts w:ascii="Book Antiqua" w:hAnsi="Book Antiqua"/>
          <w:b/>
          <w:color w:val="auto"/>
        </w:rPr>
      </w:pPr>
    </w:p>
    <w:p w:rsidR="00E031F6" w:rsidRPr="009F22C7" w:rsidRDefault="00E031F6" w:rsidP="009F22C7">
      <w:pPr>
        <w:pStyle w:val="Default"/>
        <w:jc w:val="both"/>
        <w:rPr>
          <w:rFonts w:ascii="Book Antiqua" w:hAnsi="Book Antiqua"/>
          <w:b/>
          <w:color w:val="auto"/>
        </w:rPr>
      </w:pPr>
      <w:r w:rsidRPr="009F22C7">
        <w:rPr>
          <w:rFonts w:ascii="Book Antiqua" w:hAnsi="Book Antiqua"/>
          <w:b/>
          <w:color w:val="auto"/>
        </w:rPr>
        <w:t xml:space="preserve">SECTION VI - DELIVERY SCHEDULE AND REQUIREMENTS </w:t>
      </w:r>
    </w:p>
    <w:p w:rsidR="00E031F6" w:rsidRPr="009F22C7" w:rsidRDefault="00E031F6" w:rsidP="009F22C7">
      <w:pPr>
        <w:pStyle w:val="BodyText"/>
        <w:jc w:val="both"/>
        <w:rPr>
          <w:rFonts w:ascii="Book Antiqua" w:hAnsi="Book Antiqua"/>
          <w:b/>
          <w:sz w:val="24"/>
        </w:rPr>
      </w:pPr>
      <w:r w:rsidRPr="009F22C7">
        <w:rPr>
          <w:rFonts w:ascii="Book Antiqua" w:hAnsi="Book Antiqua"/>
          <w:sz w:val="24"/>
        </w:rPr>
        <w:t>The Procuring ent</w:t>
      </w:r>
      <w:r w:rsidR="00BC7058">
        <w:rPr>
          <w:rFonts w:ascii="Book Antiqua" w:hAnsi="Book Antiqua"/>
          <w:sz w:val="24"/>
        </w:rPr>
        <w:t>ity requires that the seed</w:t>
      </w:r>
      <w:r w:rsidRPr="009F22C7">
        <w:rPr>
          <w:rFonts w:ascii="Book Antiqua" w:hAnsi="Book Antiqua"/>
          <w:sz w:val="24"/>
        </w:rPr>
        <w:t xml:space="preserve"> under the Invitation for Tender shall be delivered at the time specified in the Sc</w:t>
      </w:r>
      <w:r w:rsidR="00BC7058">
        <w:rPr>
          <w:rFonts w:ascii="Book Antiqua" w:hAnsi="Book Antiqua"/>
          <w:sz w:val="24"/>
        </w:rPr>
        <w:t xml:space="preserve">hedule of Requirements. </w:t>
      </w: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3F0FAE" w:rsidRDefault="00E031F6" w:rsidP="009F22C7">
      <w:pPr>
        <w:pStyle w:val="BodyText"/>
        <w:jc w:val="both"/>
        <w:rPr>
          <w:rFonts w:ascii="Book Antiqua" w:hAnsi="Book Antiqua"/>
          <w:b/>
          <w:color w:val="000000" w:themeColor="text1"/>
          <w:sz w:val="24"/>
        </w:rPr>
      </w:pPr>
      <w:r w:rsidRPr="009F22C7">
        <w:rPr>
          <w:rFonts w:ascii="Book Antiqua" w:hAnsi="Book Antiqua"/>
          <w:sz w:val="24"/>
        </w:rPr>
        <w:t xml:space="preserve">6.1 </w:t>
      </w:r>
      <w:r w:rsidR="009B4287">
        <w:rPr>
          <w:rFonts w:ascii="Book Antiqua" w:hAnsi="Book Antiqua"/>
          <w:b/>
          <w:bCs/>
          <w:sz w:val="24"/>
        </w:rPr>
        <w:t xml:space="preserve">SEEDS </w:t>
      </w:r>
      <w:r w:rsidRPr="009F22C7">
        <w:rPr>
          <w:rFonts w:ascii="Book Antiqua" w:hAnsi="Book Antiqua"/>
          <w:b/>
          <w:bCs/>
          <w:sz w:val="24"/>
        </w:rPr>
        <w:t>QUANTITIE</w:t>
      </w:r>
      <w:r w:rsidR="009D058F">
        <w:rPr>
          <w:rFonts w:ascii="Book Antiqua" w:hAnsi="Book Antiqua"/>
          <w:b/>
          <w:bCs/>
          <w:sz w:val="24"/>
        </w:rPr>
        <w:t>S REQUIRED B</w:t>
      </w:r>
      <w:r w:rsidR="00974753">
        <w:rPr>
          <w:rFonts w:ascii="Book Antiqua" w:hAnsi="Book Antiqua"/>
          <w:b/>
          <w:bCs/>
          <w:sz w:val="24"/>
        </w:rPr>
        <w:t xml:space="preserve">Y </w:t>
      </w:r>
      <w:r w:rsidR="003F0FAE" w:rsidRPr="003F0FAE">
        <w:rPr>
          <w:rFonts w:ascii="Book Antiqua" w:hAnsi="Book Antiqua"/>
          <w:b/>
          <w:bCs/>
          <w:color w:val="000000" w:themeColor="text1"/>
          <w:sz w:val="24"/>
        </w:rPr>
        <w:t>14</w:t>
      </w:r>
      <w:r w:rsidR="003F0FAE" w:rsidRPr="003F0FAE">
        <w:rPr>
          <w:rFonts w:ascii="Book Antiqua" w:hAnsi="Book Antiqua"/>
          <w:b/>
          <w:bCs/>
          <w:color w:val="000000" w:themeColor="text1"/>
          <w:sz w:val="24"/>
          <w:vertAlign w:val="superscript"/>
        </w:rPr>
        <w:t>TH</w:t>
      </w:r>
      <w:r w:rsidR="003F0FAE" w:rsidRPr="003F0FAE">
        <w:rPr>
          <w:rFonts w:ascii="Book Antiqua" w:hAnsi="Book Antiqua"/>
          <w:b/>
          <w:bCs/>
          <w:color w:val="000000" w:themeColor="text1"/>
          <w:sz w:val="24"/>
        </w:rPr>
        <w:t xml:space="preserve"> JANUARY 2021</w:t>
      </w:r>
    </w:p>
    <w:tbl>
      <w:tblPr>
        <w:tblW w:w="10916" w:type="dxa"/>
        <w:tblInd w:w="-1062" w:type="dxa"/>
        <w:tblLayout w:type="fixed"/>
        <w:tblLook w:val="04A0"/>
      </w:tblPr>
      <w:tblGrid>
        <w:gridCol w:w="1710"/>
        <w:gridCol w:w="7333"/>
        <w:gridCol w:w="26"/>
        <w:gridCol w:w="1821"/>
        <w:gridCol w:w="26"/>
      </w:tblGrid>
      <w:tr w:rsidR="00E031F6" w:rsidRPr="003F0FAE" w:rsidTr="003F0FAE">
        <w:trPr>
          <w:gridAfter w:val="1"/>
          <w:wAfter w:w="26" w:type="dxa"/>
        </w:trPr>
        <w:tc>
          <w:tcPr>
            <w:tcW w:w="1710" w:type="dxa"/>
          </w:tcPr>
          <w:p w:rsidR="00E031F6" w:rsidRPr="003F0FAE" w:rsidRDefault="00E031F6" w:rsidP="009F22C7">
            <w:pPr>
              <w:pStyle w:val="Default"/>
              <w:jc w:val="both"/>
              <w:rPr>
                <w:rFonts w:ascii="Book Antiqua" w:hAnsi="Book Antiqua"/>
                <w:b/>
                <w:color w:val="000000" w:themeColor="text1"/>
              </w:rPr>
            </w:pPr>
            <w:r w:rsidRPr="003F0FAE">
              <w:rPr>
                <w:rFonts w:ascii="Book Antiqua" w:hAnsi="Book Antiqua"/>
                <w:b/>
                <w:color w:val="000000" w:themeColor="text1"/>
              </w:rPr>
              <w:t xml:space="preserve"> </w:t>
            </w:r>
          </w:p>
        </w:tc>
        <w:tc>
          <w:tcPr>
            <w:tcW w:w="7333" w:type="dxa"/>
          </w:tcPr>
          <w:p w:rsidR="00E031F6" w:rsidRPr="003F0FAE" w:rsidRDefault="00E031F6" w:rsidP="009F22C7">
            <w:pPr>
              <w:pStyle w:val="Default"/>
              <w:jc w:val="both"/>
              <w:rPr>
                <w:rFonts w:ascii="Book Antiqua" w:hAnsi="Book Antiqua"/>
                <w:b/>
                <w:color w:val="000000" w:themeColor="text1"/>
              </w:rPr>
            </w:pPr>
          </w:p>
        </w:tc>
        <w:tc>
          <w:tcPr>
            <w:tcW w:w="1847" w:type="dxa"/>
            <w:gridSpan w:val="2"/>
          </w:tcPr>
          <w:p w:rsidR="000A667C" w:rsidRPr="003F0FAE" w:rsidRDefault="000A667C" w:rsidP="009F22C7">
            <w:pPr>
              <w:pStyle w:val="Default"/>
              <w:jc w:val="both"/>
              <w:rPr>
                <w:rFonts w:ascii="Book Antiqua" w:hAnsi="Book Antiqua"/>
                <w:b/>
                <w:bCs/>
                <w:color w:val="000000" w:themeColor="text1"/>
              </w:rPr>
            </w:pPr>
          </w:p>
        </w:tc>
      </w:tr>
      <w:tr w:rsidR="00907478" w:rsidRPr="009F22C7" w:rsidTr="003F0FAE">
        <w:tc>
          <w:tcPr>
            <w:tcW w:w="9069" w:type="dxa"/>
            <w:gridSpan w:val="3"/>
          </w:tcPr>
          <w:p w:rsidR="00907478" w:rsidRPr="009F22C7" w:rsidRDefault="00907478" w:rsidP="009F22C7">
            <w:pPr>
              <w:pStyle w:val="Default"/>
              <w:jc w:val="both"/>
              <w:rPr>
                <w:rFonts w:ascii="Book Antiqua" w:hAnsi="Book Antiqua"/>
                <w:color w:val="auto"/>
              </w:rPr>
            </w:pPr>
          </w:p>
          <w:p w:rsidR="00907478" w:rsidRDefault="00907478" w:rsidP="000A667C">
            <w:pPr>
              <w:pStyle w:val="Default"/>
              <w:jc w:val="both"/>
              <w:rPr>
                <w:rFonts w:ascii="Book Antiqua" w:hAnsi="Book Antiqua"/>
                <w:b/>
                <w:color w:val="auto"/>
              </w:rPr>
            </w:pPr>
            <w:r w:rsidRPr="009F22C7">
              <w:rPr>
                <w:rFonts w:ascii="Book Antiqua" w:hAnsi="Book Antiqua"/>
                <w:b/>
                <w:color w:val="auto"/>
              </w:rPr>
              <w:t>S</w:t>
            </w:r>
            <w:r w:rsidRPr="009F22C7">
              <w:rPr>
                <w:rFonts w:ascii="Book Antiqua" w:hAnsi="Book Antiqua"/>
                <w:color w:val="auto"/>
              </w:rPr>
              <w:t>upply and deli</w:t>
            </w:r>
            <w:r>
              <w:rPr>
                <w:rFonts w:ascii="Book Antiqua" w:hAnsi="Book Antiqua"/>
                <w:color w:val="auto"/>
              </w:rPr>
              <w:t>ve</w:t>
            </w:r>
            <w:r w:rsidR="00121B98">
              <w:rPr>
                <w:rFonts w:ascii="Book Antiqua" w:hAnsi="Book Antiqua"/>
                <w:color w:val="auto"/>
              </w:rPr>
              <w:t>ry of Certified Hybrid</w:t>
            </w:r>
            <w:r>
              <w:rPr>
                <w:rFonts w:ascii="Book Antiqua" w:hAnsi="Book Antiqua"/>
                <w:color w:val="auto"/>
              </w:rPr>
              <w:t xml:space="preserve"> Seeds</w:t>
            </w:r>
            <w:r w:rsidRPr="009F22C7">
              <w:rPr>
                <w:rFonts w:ascii="Book Antiqua" w:hAnsi="Book Antiqua"/>
                <w:b/>
                <w:color w:val="auto"/>
              </w:rPr>
              <w:t>.</w:t>
            </w:r>
          </w:p>
          <w:tbl>
            <w:tblPr>
              <w:tblpPr w:leftFromText="180" w:rightFromText="180" w:vertAnchor="text" w:horzAnchor="margin" w:tblpY="95"/>
              <w:tblOverlap w:val="never"/>
              <w:tblW w:w="9760" w:type="dxa"/>
              <w:tblLayout w:type="fixed"/>
              <w:tblLook w:val="04A0"/>
            </w:tblPr>
            <w:tblGrid>
              <w:gridCol w:w="2504"/>
              <w:gridCol w:w="4516"/>
              <w:gridCol w:w="236"/>
              <w:gridCol w:w="2504"/>
            </w:tblGrid>
            <w:tr w:rsidR="00BF248C" w:rsidRPr="00B34901" w:rsidTr="00BF248C">
              <w:trPr>
                <w:gridAfter w:val="3"/>
                <w:wAfter w:w="7256" w:type="dxa"/>
                <w:trHeight w:val="124"/>
              </w:trPr>
              <w:tc>
                <w:tcPr>
                  <w:tcW w:w="2504" w:type="dxa"/>
                </w:tcPr>
                <w:p w:rsidR="00BF248C" w:rsidRDefault="00BF248C" w:rsidP="000A667C">
                  <w:pPr>
                    <w:jc w:val="both"/>
                    <w:rPr>
                      <w:rFonts w:ascii="Book Antiqua" w:hAnsi="Book Antiqua"/>
                    </w:rPr>
                  </w:pPr>
                </w:p>
                <w:p w:rsidR="00BF248C" w:rsidRPr="00B34901" w:rsidRDefault="00BF248C" w:rsidP="000A667C">
                  <w:pPr>
                    <w:jc w:val="both"/>
                    <w:rPr>
                      <w:rFonts w:ascii="Book Antiqua" w:hAnsi="Book Antiqua"/>
                    </w:rPr>
                  </w:pPr>
                </w:p>
              </w:tc>
            </w:tr>
            <w:tr w:rsidR="00BF248C" w:rsidRPr="00B34901" w:rsidTr="00BF248C">
              <w:trPr>
                <w:trHeight w:val="1350"/>
              </w:trPr>
              <w:tc>
                <w:tcPr>
                  <w:tcW w:w="7020" w:type="dxa"/>
                  <w:gridSpan w:val="2"/>
                  <w:tcBorders>
                    <w:top w:val="single" w:sz="4" w:space="0" w:color="auto"/>
                    <w:left w:val="single" w:sz="4" w:space="0" w:color="auto"/>
                    <w:bottom w:val="single" w:sz="4" w:space="0" w:color="auto"/>
                    <w:right w:val="single" w:sz="4" w:space="0" w:color="auto"/>
                  </w:tcBorders>
                </w:tcPr>
                <w:p w:rsidR="00BF248C" w:rsidRDefault="00BF248C" w:rsidP="000B6B8F">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 xml:space="preserve">Certified Hybrid </w:t>
                  </w:r>
                  <w:r>
                    <w:rPr>
                      <w:rFonts w:ascii="Book Antiqua" w:hAnsi="Book Antiqua"/>
                      <w:b/>
                    </w:rPr>
                    <w:t>Maize seeds for Highland to Midland Varieties(6000 ft series)=6200(10Kgs)</w:t>
                  </w: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tbl>
                  <w:tblPr>
                    <w:tblpPr w:leftFromText="180" w:rightFromText="180" w:vertAnchor="text" w:horzAnchor="margin" w:tblpY="95"/>
                    <w:tblOverlap w:val="never"/>
                    <w:tblW w:w="9918" w:type="dxa"/>
                    <w:tblLayout w:type="fixed"/>
                    <w:tblLook w:val="04A0"/>
                  </w:tblPr>
                  <w:tblGrid>
                    <w:gridCol w:w="7414"/>
                    <w:gridCol w:w="2504"/>
                  </w:tblGrid>
                  <w:tr w:rsidR="00BF248C" w:rsidRPr="00B34901" w:rsidTr="000B6B8F">
                    <w:trPr>
                      <w:trHeight w:val="285"/>
                    </w:trPr>
                    <w:tc>
                      <w:tcPr>
                        <w:tcW w:w="7414" w:type="dxa"/>
                        <w:tcBorders>
                          <w:bottom w:val="nil"/>
                        </w:tcBorders>
                      </w:tcPr>
                      <w:p w:rsidR="00BF248C" w:rsidRPr="00BF248C" w:rsidRDefault="00BF248C" w:rsidP="00BF248C">
                        <w:pPr>
                          <w:jc w:val="both"/>
                          <w:rPr>
                            <w:rFonts w:ascii="Book Antiqua" w:hAnsi="Book Antiqua"/>
                          </w:rPr>
                        </w:pPr>
                        <w:r w:rsidRPr="00BF248C">
                          <w:rPr>
                            <w:rFonts w:ascii="Book Antiqua" w:hAnsi="Book Antiqua"/>
                            <w:b/>
                          </w:rPr>
                          <w:t xml:space="preserve">Supply and Delivery of Certified  Hybrid </w:t>
                        </w:r>
                        <w:r w:rsidRPr="00BF248C">
                          <w:rPr>
                            <w:rFonts w:ascii="Book Antiqua" w:hAnsi="Book Antiqua"/>
                          </w:rPr>
                          <w:t>Maize Seeds for Midland to lowlands Varieties(5000 ft series)</w:t>
                        </w:r>
                        <w:r>
                          <w:rPr>
                            <w:rFonts w:ascii="Book Antiqua" w:hAnsi="Book Antiqua"/>
                          </w:rPr>
                          <w:t>=9800(10kgs)</w:t>
                        </w:r>
                      </w:p>
                    </w:tc>
                    <w:tc>
                      <w:tcPr>
                        <w:tcW w:w="2504" w:type="dxa"/>
                        <w:vMerge/>
                      </w:tcPr>
                      <w:p w:rsidR="00BF248C" w:rsidRDefault="00BF248C" w:rsidP="003F0FAE">
                        <w:pPr>
                          <w:jc w:val="both"/>
                          <w:rPr>
                            <w:rFonts w:ascii="Book Antiqua" w:hAnsi="Book Antiqua"/>
                          </w:rPr>
                        </w:pPr>
                      </w:p>
                    </w:tc>
                  </w:tr>
                </w:tbl>
                <w:p w:rsidR="00BF248C" w:rsidRDefault="00BF248C" w:rsidP="003F0FAE">
                  <w:pPr>
                    <w:pStyle w:val="Default"/>
                    <w:jc w:val="both"/>
                    <w:rPr>
                      <w:rFonts w:ascii="Book Antiqua" w:hAnsi="Book Antiqua"/>
                      <w:b/>
                      <w:color w:val="auto"/>
                    </w:rPr>
                  </w:pPr>
                </w:p>
                <w:p w:rsidR="00BF248C" w:rsidRDefault="00BF248C" w:rsidP="000B6B8F">
                  <w:pPr>
                    <w:jc w:val="both"/>
                    <w:rPr>
                      <w:rFonts w:ascii="Book Antiqua" w:hAnsi="Book Antiqua"/>
                      <w:b/>
                    </w:rPr>
                  </w:pPr>
                </w:p>
                <w:p w:rsidR="00BF248C" w:rsidRPr="00DE10B1" w:rsidRDefault="00BF248C" w:rsidP="000B6B8F">
                  <w:pPr>
                    <w:jc w:val="both"/>
                    <w:rPr>
                      <w:rFonts w:ascii="Book Antiqua" w:hAnsi="Book Antiqua"/>
                      <w:b/>
                    </w:rPr>
                  </w:pPr>
                </w:p>
              </w:tc>
              <w:tc>
                <w:tcPr>
                  <w:tcW w:w="236" w:type="dxa"/>
                  <w:tcBorders>
                    <w:left w:val="single" w:sz="4" w:space="0" w:color="auto"/>
                  </w:tcBorders>
                </w:tcPr>
                <w:p w:rsidR="00BF248C" w:rsidRPr="005D58B0" w:rsidRDefault="00BF248C" w:rsidP="00907478">
                  <w:pPr>
                    <w:ind w:left="3792"/>
                    <w:jc w:val="both"/>
                    <w:rPr>
                      <w:rFonts w:ascii="Book Antiqua" w:hAnsi="Book Antiqua"/>
                    </w:rPr>
                  </w:pPr>
                </w:p>
                <w:p w:rsidR="00BF248C" w:rsidRPr="005D58B0" w:rsidRDefault="00BF248C" w:rsidP="00907478">
                  <w:pPr>
                    <w:ind w:left="2412"/>
                    <w:jc w:val="both"/>
                    <w:rPr>
                      <w:rFonts w:ascii="Book Antiqua" w:hAnsi="Book Antiqua"/>
                    </w:rPr>
                  </w:pPr>
                </w:p>
                <w:p w:rsidR="00BF248C" w:rsidRDefault="00BF248C">
                  <w:pPr>
                    <w:spacing w:line="360" w:lineRule="auto"/>
                    <w:rPr>
                      <w:rFonts w:ascii="Book Antiqua" w:hAnsi="Book Antiqua"/>
                    </w:rPr>
                  </w:pPr>
                </w:p>
                <w:p w:rsidR="00BF248C" w:rsidRPr="005D58B0" w:rsidRDefault="00BF248C" w:rsidP="00907478">
                  <w:pPr>
                    <w:jc w:val="both"/>
                    <w:rPr>
                      <w:rFonts w:ascii="Book Antiqua" w:hAnsi="Book Antiqua"/>
                    </w:rPr>
                  </w:pPr>
                </w:p>
              </w:tc>
              <w:tc>
                <w:tcPr>
                  <w:tcW w:w="2504" w:type="dxa"/>
                </w:tcPr>
                <w:p w:rsidR="00BF248C" w:rsidRDefault="00BF248C" w:rsidP="000A667C">
                  <w:pPr>
                    <w:jc w:val="both"/>
                    <w:rPr>
                      <w:rFonts w:ascii="Book Antiqua" w:hAnsi="Book Antiqua"/>
                      <w:b/>
                      <w:bCs/>
                    </w:rPr>
                  </w:pPr>
                </w:p>
              </w:tc>
            </w:tr>
            <w:tr w:rsidR="00BF248C" w:rsidRPr="00B34901" w:rsidTr="00BF248C">
              <w:trPr>
                <w:gridAfter w:val="3"/>
                <w:wAfter w:w="7256" w:type="dxa"/>
                <w:trHeight w:val="285"/>
              </w:trPr>
              <w:tc>
                <w:tcPr>
                  <w:tcW w:w="2504" w:type="dxa"/>
                </w:tcPr>
                <w:p w:rsidR="00BF248C" w:rsidRDefault="00BF248C" w:rsidP="000A667C">
                  <w:pPr>
                    <w:jc w:val="both"/>
                    <w:rPr>
                      <w:rFonts w:ascii="Book Antiqua" w:hAnsi="Book Antiqua"/>
                    </w:rPr>
                  </w:pPr>
                </w:p>
              </w:tc>
            </w:tr>
          </w:tbl>
          <w:p w:rsidR="00907478" w:rsidRDefault="00907478" w:rsidP="000A667C">
            <w:pPr>
              <w:pStyle w:val="Default"/>
              <w:jc w:val="both"/>
              <w:rPr>
                <w:rFonts w:ascii="Book Antiqua" w:hAnsi="Book Antiqua"/>
                <w:b/>
                <w:color w:val="auto"/>
              </w:rPr>
            </w:pPr>
          </w:p>
          <w:p w:rsidR="00907478" w:rsidRPr="009F22C7" w:rsidRDefault="00907478" w:rsidP="000A667C">
            <w:pPr>
              <w:pStyle w:val="Default"/>
              <w:jc w:val="both"/>
              <w:rPr>
                <w:rFonts w:ascii="Book Antiqua" w:hAnsi="Book Antiqua"/>
                <w:color w:val="auto"/>
              </w:rPr>
            </w:pPr>
          </w:p>
        </w:tc>
        <w:tc>
          <w:tcPr>
            <w:tcW w:w="1847" w:type="dxa"/>
            <w:gridSpan w:val="2"/>
          </w:tcPr>
          <w:p w:rsidR="00907478" w:rsidRPr="009F22C7" w:rsidRDefault="00907478" w:rsidP="00D71AD9">
            <w:pPr>
              <w:pStyle w:val="Default"/>
              <w:jc w:val="both"/>
              <w:rPr>
                <w:rFonts w:ascii="Book Antiqua" w:hAnsi="Book Antiqua"/>
                <w:color w:val="auto"/>
              </w:rPr>
            </w:pPr>
          </w:p>
        </w:tc>
      </w:tr>
      <w:tr w:rsidR="00E031F6" w:rsidRPr="009F22C7" w:rsidTr="003F0FAE">
        <w:trPr>
          <w:gridAfter w:val="1"/>
          <w:wAfter w:w="26" w:type="dxa"/>
        </w:trPr>
        <w:tc>
          <w:tcPr>
            <w:tcW w:w="1710" w:type="dxa"/>
          </w:tcPr>
          <w:p w:rsidR="00E031F6" w:rsidRPr="009F22C7" w:rsidRDefault="00E031F6" w:rsidP="009F22C7">
            <w:pPr>
              <w:pStyle w:val="Default"/>
              <w:jc w:val="both"/>
              <w:rPr>
                <w:rFonts w:ascii="Book Antiqua" w:hAnsi="Book Antiqua"/>
                <w:color w:val="auto"/>
              </w:rPr>
            </w:pPr>
          </w:p>
        </w:tc>
        <w:tc>
          <w:tcPr>
            <w:tcW w:w="7333" w:type="dxa"/>
          </w:tcPr>
          <w:p w:rsidR="00E031F6" w:rsidRPr="009F22C7" w:rsidRDefault="00E031F6" w:rsidP="009F22C7">
            <w:pPr>
              <w:pStyle w:val="Default"/>
              <w:jc w:val="both"/>
              <w:rPr>
                <w:rFonts w:ascii="Book Antiqua" w:hAnsi="Book Antiqua"/>
                <w:color w:val="auto"/>
              </w:rPr>
            </w:pPr>
          </w:p>
        </w:tc>
        <w:tc>
          <w:tcPr>
            <w:tcW w:w="1847" w:type="dxa"/>
            <w:gridSpan w:val="2"/>
          </w:tcPr>
          <w:p w:rsidR="00E031F6" w:rsidRPr="009F22C7" w:rsidRDefault="00E031F6" w:rsidP="00D71AD9">
            <w:pPr>
              <w:pStyle w:val="Default"/>
              <w:jc w:val="both"/>
              <w:rPr>
                <w:rFonts w:ascii="Book Antiqua" w:hAnsi="Book Antiqua"/>
                <w:color w:val="auto"/>
              </w:rPr>
            </w:pPr>
          </w:p>
        </w:tc>
      </w:tr>
    </w:tbl>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autoSpaceDE w:val="0"/>
        <w:autoSpaceDN w:val="0"/>
        <w:adjustRightInd w:val="0"/>
        <w:jc w:val="both"/>
        <w:rPr>
          <w:rFonts w:ascii="Book Antiqua" w:hAnsi="Book Antiqua"/>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Default="00E031F6" w:rsidP="008E57BC">
      <w:pPr>
        <w:autoSpaceDE w:val="0"/>
        <w:autoSpaceDN w:val="0"/>
        <w:adjustRightInd w:val="0"/>
        <w:jc w:val="both"/>
        <w:rPr>
          <w:rFonts w:ascii="Book Antiqua" w:hAnsi="Book Antiqua" w:cs="Calibri"/>
          <w:b/>
          <w:bCs/>
        </w:rPr>
      </w:pPr>
      <w:r w:rsidRPr="009F22C7">
        <w:rPr>
          <w:rFonts w:ascii="Book Antiqua" w:hAnsi="Book Antiqua" w:cs="Calibri"/>
          <w:b/>
          <w:bCs/>
        </w:rPr>
        <w:t>SECTION</w:t>
      </w:r>
      <w:r w:rsidR="008E57BC">
        <w:rPr>
          <w:rFonts w:ascii="Book Antiqua" w:hAnsi="Book Antiqua" w:cs="Calibri"/>
          <w:b/>
          <w:bCs/>
        </w:rPr>
        <w:t xml:space="preserve"> VII</w:t>
      </w:r>
      <w:r w:rsidRPr="009F22C7">
        <w:rPr>
          <w:rFonts w:ascii="Book Antiqua" w:hAnsi="Book Antiqua" w:cs="Calibri"/>
          <w:b/>
          <w:bCs/>
        </w:rPr>
        <w:t xml:space="preserve"> </w:t>
      </w:r>
      <w:r w:rsidR="008E57BC">
        <w:rPr>
          <w:rFonts w:ascii="Book Antiqua" w:hAnsi="Book Antiqua" w:cs="Calibri"/>
          <w:b/>
          <w:bCs/>
        </w:rPr>
        <w:t>–</w:t>
      </w:r>
      <w:r w:rsidRPr="009F22C7">
        <w:rPr>
          <w:rFonts w:ascii="Book Antiqua" w:hAnsi="Book Antiqua" w:cs="Calibri"/>
          <w:b/>
          <w:bCs/>
        </w:rPr>
        <w:t xml:space="preserve"> S</w:t>
      </w:r>
      <w:r w:rsidR="008E57BC">
        <w:rPr>
          <w:rFonts w:ascii="Book Antiqua" w:hAnsi="Book Antiqua" w:cs="Calibri"/>
          <w:b/>
          <w:bCs/>
        </w:rPr>
        <w:t>ELF DECLARATION THAT THE PERSON/TENDERER IS NOT DEBARRED IN THE MATTER OF THE PUBLIC PROCUREMENT AND ASSET DISPO</w:t>
      </w:r>
      <w:r w:rsidR="00104488">
        <w:rPr>
          <w:rFonts w:ascii="Book Antiqua" w:hAnsi="Book Antiqua" w:cs="Calibri"/>
          <w:b/>
          <w:bCs/>
        </w:rPr>
        <w:t>SAL ACT OF 2015</w:t>
      </w:r>
    </w:p>
    <w:p w:rsidR="00104488" w:rsidRDefault="00104488" w:rsidP="008E57BC">
      <w:pPr>
        <w:autoSpaceDE w:val="0"/>
        <w:autoSpaceDN w:val="0"/>
        <w:adjustRightInd w:val="0"/>
        <w:jc w:val="both"/>
        <w:rPr>
          <w:rFonts w:ascii="Book Antiqua" w:hAnsi="Book Antiqua" w:cs="Calibri"/>
          <w:b/>
          <w:bCs/>
        </w:rPr>
      </w:pPr>
    </w:p>
    <w:p w:rsidR="00104488" w:rsidRPr="00104488" w:rsidRDefault="00104488" w:rsidP="008E57BC">
      <w:pPr>
        <w:autoSpaceDE w:val="0"/>
        <w:autoSpaceDN w:val="0"/>
        <w:adjustRightInd w:val="0"/>
        <w:jc w:val="both"/>
        <w:rPr>
          <w:rFonts w:ascii="Book Antiqua" w:hAnsi="Book Antiqua"/>
        </w:rPr>
      </w:pPr>
      <w:r w:rsidRPr="00104488">
        <w:rPr>
          <w:rFonts w:ascii="Book Antiqua" w:hAnsi="Book Antiqua" w:cs="Calibri"/>
          <w:bCs/>
        </w:rPr>
        <w:t>I,…………………………………………..,of post office Box………………being a resident of…………………………….in the Republic of……………………do hereby make a statement as follows:-</w:t>
      </w:r>
      <w:r>
        <w:rPr>
          <w:rFonts w:ascii="Book Antiqua" w:hAnsi="Book Antiqua" w:cs="Calibri"/>
          <w:bCs/>
        </w:rPr>
        <w:t xml:space="preserve"> </w:t>
      </w:r>
    </w:p>
    <w:p w:rsidR="00E031F6" w:rsidRDefault="00E031F6"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1.THAT I am the company secretary/chief Executive/Managing Director/Principal officer/Director of…………………………………(insert name of the company)who is a Bidder in respect of Tender No……………..for…………………….(insert name of the procuring entity)and duly authorized and competent to make this statement.</w:t>
      </w:r>
    </w:p>
    <w:p w:rsidR="00104488" w:rsidRDefault="00104488"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2.THAT the aforesaid Bidder, its Directors and subcontractors have not been debarred fr</w:t>
      </w:r>
      <w:r w:rsidR="003F5AA2">
        <w:rPr>
          <w:rFonts w:ascii="Book Antiqua" w:hAnsi="Book Antiqua" w:cs="Calibri"/>
          <w:sz w:val="24"/>
        </w:rPr>
        <w:t>o</w:t>
      </w:r>
      <w:r>
        <w:rPr>
          <w:rFonts w:ascii="Book Antiqua" w:hAnsi="Book Antiqua" w:cs="Calibri"/>
          <w:sz w:val="24"/>
        </w:rPr>
        <w:t>m participating in procurement proceeding under part IV of the act.</w:t>
      </w:r>
    </w:p>
    <w:p w:rsidR="003F5AA2" w:rsidRDefault="003F5AA2" w:rsidP="009F22C7">
      <w:pPr>
        <w:pStyle w:val="BodyText"/>
        <w:jc w:val="both"/>
        <w:rPr>
          <w:rFonts w:ascii="Book Antiqua" w:hAnsi="Book Antiqua" w:cs="Calibri"/>
          <w:sz w:val="24"/>
        </w:rPr>
      </w:pPr>
    </w:p>
    <w:p w:rsidR="00104488" w:rsidRPr="00104488" w:rsidRDefault="00104488" w:rsidP="009F22C7">
      <w:pPr>
        <w:pStyle w:val="BodyText"/>
        <w:jc w:val="both"/>
        <w:rPr>
          <w:rFonts w:ascii="Book Antiqua" w:hAnsi="Book Antiqua" w:cs="Calibri"/>
          <w:sz w:val="24"/>
        </w:rPr>
      </w:pPr>
      <w:r>
        <w:rPr>
          <w:rFonts w:ascii="Book Antiqua" w:hAnsi="Book Antiqua" w:cs="Calibri"/>
          <w:sz w:val="24"/>
        </w:rPr>
        <w:t xml:space="preserve">3.THAT what is </w:t>
      </w:r>
      <w:r w:rsidR="003F5AA2">
        <w:rPr>
          <w:rFonts w:ascii="Book Antiqua" w:hAnsi="Book Antiqua" w:cs="Calibri"/>
          <w:sz w:val="24"/>
        </w:rPr>
        <w:t>deboned</w:t>
      </w:r>
      <w:r>
        <w:rPr>
          <w:rFonts w:ascii="Book Antiqua" w:hAnsi="Book Antiqua" w:cs="Calibri"/>
          <w:sz w:val="24"/>
        </w:rPr>
        <w:t xml:space="preserve"> to hereinabove</w:t>
      </w:r>
      <w:r w:rsidR="003F5AA2">
        <w:rPr>
          <w:rFonts w:ascii="Book Antiqua" w:hAnsi="Book Antiqua" w:cs="Calibri"/>
          <w:sz w:val="24"/>
        </w:rPr>
        <w:t xml:space="preserve"> is true to the best of my knowledge, information and belief.</w:t>
      </w:r>
    </w:p>
    <w:p w:rsidR="00E031F6" w:rsidRDefault="00E031F6"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                    ……………………             ……………………..</w:t>
      </w:r>
    </w:p>
    <w:p w:rsidR="003F5AA2" w:rsidRDefault="003F5AA2" w:rsidP="009F22C7">
      <w:pPr>
        <w:pStyle w:val="BodyText"/>
        <w:jc w:val="both"/>
        <w:rPr>
          <w:rFonts w:ascii="Book Antiqua" w:hAnsi="Book Antiqua" w:cs="Calibri"/>
          <w:sz w:val="24"/>
        </w:rPr>
      </w:pPr>
      <w:r>
        <w:rPr>
          <w:rFonts w:ascii="Book Antiqua" w:hAnsi="Book Antiqua" w:cs="Calibri"/>
          <w:sz w:val="24"/>
        </w:rPr>
        <w:t>(Title)                                                      (Signature)                            (Date)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Bidder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Pr="00CC41D0" w:rsidRDefault="003F5AA2" w:rsidP="009F22C7">
      <w:pPr>
        <w:pStyle w:val="BodyText"/>
        <w:jc w:val="both"/>
        <w:rPr>
          <w:rFonts w:ascii="Book Antiqua" w:hAnsi="Book Antiqua" w:cs="Calibri"/>
          <w:b/>
          <w:sz w:val="24"/>
        </w:rPr>
      </w:pPr>
      <w:r w:rsidRPr="00CC41D0">
        <w:rPr>
          <w:rFonts w:ascii="Book Antiqua" w:hAnsi="Book Antiqua" w:cs="Calibri"/>
          <w:b/>
          <w:sz w:val="24"/>
        </w:rPr>
        <w:t>SECTION VIII</w:t>
      </w:r>
      <w:r w:rsidR="00CC41D0" w:rsidRPr="00CC41D0">
        <w:rPr>
          <w:rFonts w:ascii="Book Antiqua" w:hAnsi="Book Antiqua" w:cs="Calibri"/>
          <w:b/>
          <w:sz w:val="24"/>
        </w:rPr>
        <w:t>: SELF</w:t>
      </w:r>
      <w:r w:rsidRPr="00CC41D0">
        <w:rPr>
          <w:rFonts w:ascii="Book Antiqua" w:hAnsi="Book Antiqua" w:cs="Calibri"/>
          <w:b/>
          <w:sz w:val="24"/>
        </w:rPr>
        <w:t xml:space="preserve"> DECLARATION THAT THE PERSON/TENDERER WILL NOT ENGAGE IN ANY CORRUPT OR FRAUDULENT PRACTICE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I,…………………………………of P.o Box………………………being a resident of………………………in the Republic of…………………..do hereby make a statement as follows:-</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1.THAT I am the Chief Executive /Managing Director/Principal Officer/Director of…………………………………………(insert name of the company)who</w:t>
      </w:r>
      <w:r w:rsidR="00ED227E">
        <w:rPr>
          <w:rFonts w:ascii="Book Antiqua" w:hAnsi="Book Antiqua" w:cs="Calibri"/>
          <w:sz w:val="24"/>
        </w:rPr>
        <w:t xml:space="preserve"> is a bidder in respect of Tender Negotiation no………………….for……………………………….(insert tender title/description )for……………………………(insert name of the procuring entity)and duly authorized and competent to make this statement.</w:t>
      </w:r>
    </w:p>
    <w:p w:rsidR="00ED227E" w:rsidRDefault="00ED227E" w:rsidP="009F22C7">
      <w:pPr>
        <w:pStyle w:val="BodyText"/>
        <w:jc w:val="both"/>
        <w:rPr>
          <w:rFonts w:ascii="Book Antiqua" w:hAnsi="Book Antiqua" w:cs="Calibri"/>
          <w:sz w:val="24"/>
        </w:rPr>
      </w:pPr>
      <w:r>
        <w:rPr>
          <w:rFonts w:ascii="Book Antiqua" w:hAnsi="Book Antiqua" w:cs="Calibri"/>
          <w:sz w:val="24"/>
        </w:rPr>
        <w:t>2THAT the aforesaid Bidder,its servants and /or agents/subcontractors will not engage in any corrupt or fraudulent practice and has not been requested to pay any inducement to any member of the Board,Management,staff and /or employees and/or agents of………………………………………..(insert name of the procuring entity).</w:t>
      </w:r>
    </w:p>
    <w:p w:rsidR="00ED227E" w:rsidRDefault="00ED227E" w:rsidP="009F22C7">
      <w:pPr>
        <w:pStyle w:val="BodyText"/>
        <w:jc w:val="both"/>
        <w:rPr>
          <w:rFonts w:ascii="Book Antiqua" w:hAnsi="Book Antiqua" w:cs="Calibri"/>
          <w:sz w:val="24"/>
        </w:rPr>
      </w:pPr>
    </w:p>
    <w:p w:rsidR="003F5AA2" w:rsidRDefault="00ED227E" w:rsidP="009F22C7">
      <w:pPr>
        <w:pStyle w:val="BodyText"/>
        <w:jc w:val="both"/>
        <w:rPr>
          <w:rFonts w:ascii="Book Antiqua" w:hAnsi="Book Antiqua" w:cs="Calibri"/>
          <w:sz w:val="24"/>
        </w:rPr>
      </w:pPr>
      <w:r>
        <w:rPr>
          <w:rFonts w:ascii="Book Antiqua" w:hAnsi="Book Antiqua" w:cs="Calibri"/>
          <w:sz w:val="24"/>
        </w:rPr>
        <w:t>3.THAT  the aforesaid Bidder,its servants and /or agents</w:t>
      </w:r>
      <w:r w:rsidR="004B1B7D">
        <w:rPr>
          <w:rFonts w:ascii="Book Antiqua" w:hAnsi="Book Antiqua" w:cs="Calibri"/>
          <w:sz w:val="24"/>
        </w:rPr>
        <w:t>/subcontractors have not offered any inducement to any member of the Board,Management,Staff and/or employees or agents of……………….(name of procuring entity)</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4.THAT the aforesaid Bidder will not engage/has not engaged in any corrosive practice with other bidders participating in the subject tender.</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5.THAT what is deboned to hereinabove is true to the best of my knowledge information and belief</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          ………………………                  ………………</w:t>
      </w:r>
    </w:p>
    <w:p w:rsidR="004B1B7D" w:rsidRDefault="004B1B7D" w:rsidP="009F22C7">
      <w:pPr>
        <w:pStyle w:val="BodyText"/>
        <w:jc w:val="both"/>
        <w:rPr>
          <w:rFonts w:ascii="Book Antiqua" w:hAnsi="Book Antiqua" w:cs="Calibri"/>
          <w:sz w:val="24"/>
        </w:rPr>
      </w:pPr>
      <w:r>
        <w:rPr>
          <w:rFonts w:ascii="Book Antiqua" w:hAnsi="Book Antiqua" w:cs="Calibri"/>
          <w:sz w:val="24"/>
        </w:rPr>
        <w:t>(Title)                                                          (Signature)                                 (Date)</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Bidders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sz w:val="24"/>
        </w:rPr>
        <w:t>8.1</w:t>
      </w:r>
      <w:r w:rsidRPr="009F22C7">
        <w:rPr>
          <w:rFonts w:ascii="Book Antiqua" w:hAnsi="Book Antiqua"/>
          <w:sz w:val="24"/>
        </w:rPr>
        <w:tab/>
      </w:r>
      <w:r w:rsidRPr="009F22C7">
        <w:rPr>
          <w:rFonts w:ascii="Book Antiqua" w:hAnsi="Book Antiqua"/>
          <w:b/>
          <w:bCs/>
          <w:sz w:val="24"/>
          <w:u w:val="single"/>
        </w:rPr>
        <w:t>FORM OF TENDER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Date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Tender No.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u w:val="single"/>
        </w:rPr>
      </w:pP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r>
      <w:r w:rsidRPr="009F22C7">
        <w:rPr>
          <w:rFonts w:ascii="Book Antiqua" w:hAnsi="Book Antiqua"/>
          <w:i/>
          <w:iCs/>
          <w:sz w:val="24"/>
        </w:rPr>
        <w:t>[Name and address of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Gentlemen and/or Ladies: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 Having examined the tender documents including Addenda</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Nos. ………………………………. </w:t>
      </w:r>
      <w:r w:rsidRPr="009F22C7">
        <w:rPr>
          <w:rFonts w:ascii="Book Antiqua" w:hAnsi="Book Antiqua"/>
          <w:i/>
          <w:iCs/>
          <w:sz w:val="24"/>
        </w:rPr>
        <w:t>[Insert numbers].</w:t>
      </w:r>
      <w:r w:rsidRPr="009F22C7">
        <w:rPr>
          <w:rFonts w:ascii="Book Antiqua" w:hAnsi="Book Antiqua"/>
          <w:sz w:val="24"/>
        </w:rPr>
        <w:t>the receipt of which is hereby duly acknowledged, we, the undersigned, offer to supply deliver, install and commission (…………………………………………… (</w:t>
      </w:r>
      <w:r w:rsidRPr="009F22C7">
        <w:rPr>
          <w:rFonts w:ascii="Book Antiqua" w:hAnsi="Book Antiqua"/>
          <w:i/>
          <w:iCs/>
          <w:sz w:val="24"/>
        </w:rPr>
        <w:t>Insert equipment description</w:t>
      </w:r>
      <w:r w:rsidRPr="009F22C7">
        <w:rPr>
          <w:rFonts w:ascii="Book Antiqua" w:hAnsi="Book Antiqua"/>
          <w:sz w:val="24"/>
        </w:rPr>
        <w:t>) in conformity with the said tender documents for the sum of …………………………………………………………. (</w:t>
      </w:r>
      <w:r w:rsidRPr="009F22C7">
        <w:rPr>
          <w:rFonts w:ascii="Book Antiqua" w:hAnsi="Book Antiqua"/>
          <w:i/>
          <w:iCs/>
          <w:sz w:val="24"/>
        </w:rPr>
        <w:t>total tender amount in words and figures</w:t>
      </w:r>
      <w:r w:rsidRPr="009F22C7">
        <w:rPr>
          <w:rFonts w:ascii="Book Antiqua" w:hAnsi="Book Antiqua"/>
          <w:sz w:val="24"/>
        </w:rPr>
        <w:t>) or such other sums as may be ascertained in accordance with the Schedule of Prices attached herewith and made part of this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2.  We undertake, if our Tender is accepted, to deliver install and commission the equipment in accordance with the delivery schedule specified in the Schedule of Requirements.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t xml:space="preserve">3.  If our Tender is accepted, we will obtain the guarantee of a bank in a sum of equivalent 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percent of the Contract Price for the due performance of the Contract , in the form prescribed by ………………. ……………….( </w:t>
      </w:r>
      <w:r w:rsidRPr="009F22C7">
        <w:rPr>
          <w:rFonts w:ascii="Book Antiqua" w:hAnsi="Book Antiqua"/>
          <w:i/>
          <w:iCs/>
          <w:sz w:val="24"/>
        </w:rPr>
        <w:t>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4.  We agree to abide by this Tender for a period of …… [</w:t>
      </w:r>
      <w:r w:rsidRPr="009F22C7">
        <w:rPr>
          <w:rFonts w:ascii="Book Antiqua" w:hAnsi="Book Antiqua"/>
          <w:i/>
          <w:iCs/>
          <w:sz w:val="24"/>
        </w:rPr>
        <w:t>Number]</w:t>
      </w:r>
      <w:r w:rsidRPr="009F22C7">
        <w:rPr>
          <w:rFonts w:ascii="Book Antiqua" w:hAnsi="Book Antiqua"/>
          <w:sz w:val="24"/>
        </w:rPr>
        <w:t xml:space="preserve"> days from the date fixed for tender opening of the Instructions to tenderers, and it shall remain binding upon us and may be accepted at any time before the expiration of that period.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5.  This Tender, together with your written acceptance thereof and your notification of award, shall constitute a Contract, between us. Subject to signing of the Contract by the parties.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lastRenderedPageBreak/>
        <w:tab/>
        <w:t>6.  We understand that you are not bound to accept the lowest or any tender you may receive.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Dated this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day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20 </w:t>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[Signature]</w:t>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[In the capacity of]</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Default="00E031F6" w:rsidP="009F22C7">
      <w:pPr>
        <w:pStyle w:val="BodyText"/>
        <w:jc w:val="both"/>
        <w:rPr>
          <w:rFonts w:ascii="Book Antiqua" w:hAnsi="Book Antiqua"/>
          <w:sz w:val="24"/>
          <w:u w:val="single"/>
        </w:rPr>
      </w:pPr>
      <w:r w:rsidRPr="009F22C7">
        <w:rPr>
          <w:rFonts w:ascii="Book Antiqua" w:hAnsi="Book Antiqua"/>
          <w:sz w:val="24"/>
        </w:rPr>
        <w:t xml:space="preserve">Duly authorized to sign tender for an on behalf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000779E1">
        <w:rPr>
          <w:rFonts w:ascii="Book Antiqua" w:hAnsi="Book Antiqua"/>
          <w:sz w:val="24"/>
          <w:u w:val="single"/>
        </w:rPr>
        <w:t>‘</w:t>
      </w:r>
    </w:p>
    <w:p w:rsidR="000779E1" w:rsidRDefault="000779E1" w:rsidP="009F22C7">
      <w:pPr>
        <w:pStyle w:val="BodyText"/>
        <w:jc w:val="both"/>
        <w:rPr>
          <w:rFonts w:ascii="Book Antiqua" w:hAnsi="Book Antiqua"/>
          <w:sz w:val="24"/>
          <w:u w:val="single"/>
        </w:rPr>
      </w:pPr>
    </w:p>
    <w:p w:rsidR="000779E1" w:rsidRDefault="000779E1" w:rsidP="009F22C7">
      <w:pPr>
        <w:pStyle w:val="BodyText"/>
        <w:jc w:val="both"/>
        <w:rPr>
          <w:rFonts w:ascii="Book Antiqua" w:hAnsi="Book Antiqua"/>
          <w:sz w:val="24"/>
          <w:u w:val="single"/>
        </w:rPr>
      </w:pPr>
    </w:p>
    <w:p w:rsidR="000779E1" w:rsidRDefault="000779E1" w:rsidP="009F22C7">
      <w:pPr>
        <w:pStyle w:val="BodyText"/>
        <w:jc w:val="both"/>
        <w:rPr>
          <w:rFonts w:ascii="Book Antiqua" w:hAnsi="Book Antiqua"/>
          <w:sz w:val="24"/>
          <w:u w:val="single"/>
        </w:rPr>
      </w:pP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8.2</w:t>
      </w:r>
      <w:r w:rsidRPr="009F22C7">
        <w:rPr>
          <w:rFonts w:ascii="Book Antiqua" w:hAnsi="Book Antiqua"/>
          <w:sz w:val="24"/>
        </w:rPr>
        <w:tab/>
      </w:r>
      <w:r w:rsidRPr="009F22C7">
        <w:rPr>
          <w:rFonts w:ascii="Book Antiqua" w:hAnsi="Book Antiqua"/>
          <w:b/>
          <w:bCs/>
          <w:sz w:val="24"/>
        </w:rPr>
        <w:t>CONFIDENTIAL BUSINESS QUESTIONNAIRE FORM</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w:t>
      </w:r>
      <w:r w:rsidRPr="009F22C7">
        <w:rPr>
          <w:rFonts w:ascii="Book Antiqua" w:hAnsi="Book Antiqua"/>
          <w:sz w:val="24"/>
        </w:rPr>
        <w:tab/>
        <w:t xml:space="preserve">You are requested to give the particulars indicated in Part 1 and either </w:t>
      </w:r>
      <w:r w:rsidRPr="009F22C7">
        <w:rPr>
          <w:rFonts w:ascii="Book Antiqua" w:hAnsi="Book Antiqua"/>
          <w:sz w:val="24"/>
        </w:rPr>
        <w:tab/>
        <w:t>Part 2(a), 2(b) or 2 (c) whichever applied to your type of business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 xml:space="preserve">You are advised that it is a serious offence to give false information </w:t>
      </w:r>
      <w:r w:rsidRPr="009F22C7">
        <w:rPr>
          <w:rFonts w:ascii="Book Antiqua" w:hAnsi="Book Antiqua"/>
          <w:sz w:val="24"/>
        </w:rPr>
        <w:tab/>
        <w:t>on this form</w:t>
      </w:r>
    </w:p>
    <w:tbl>
      <w:tblPr>
        <w:tblpPr w:leftFromText="180" w:rightFromText="180" w:vertAnchor="text" w:horzAnchor="margin" w:tblpY="127"/>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E031F6" w:rsidRPr="009F22C7" w:rsidTr="00682B80">
        <w:trPr>
          <w:trHeight w:val="2960"/>
        </w:trPr>
        <w:tc>
          <w:tcPr>
            <w:tcW w:w="9096"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Part 1 – General:</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Business Name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Location of business premises.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Plot No………………………………………………… Street/Road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Postal Address ……………………….. Tel No. …………………. Fax ………………. E mail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Nature of Business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Registration Certificate No.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Maximum value of business which you can handle at any one time –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Name of your bankers ……………………………………….. Branch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r>
    </w:tbl>
    <w:p w:rsidR="00E031F6" w:rsidRPr="009F22C7" w:rsidRDefault="00E031F6" w:rsidP="009F22C7">
      <w:pPr>
        <w:pStyle w:val="BodyText"/>
        <w:jc w:val="both"/>
        <w:rPr>
          <w:rFonts w:ascii="Book Antiqua" w:hAnsi="Book Antiqua"/>
          <w:sz w:val="24"/>
        </w:rPr>
      </w:pPr>
    </w:p>
    <w:tbl>
      <w:tblPr>
        <w:tblpPr w:leftFromText="180" w:rightFromText="180" w:vertAnchor="text" w:horzAnchor="margin" w:tblpY="4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374"/>
        <w:gridCol w:w="86"/>
      </w:tblGrid>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(a) – Sole Proprietor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Your name in full …………………………………………………….. Age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Nationality ………………………………… Country of origin …………………………………….</w:t>
            </w:r>
          </w:p>
          <w:p w:rsidR="00E031F6" w:rsidRPr="009F22C7" w:rsidRDefault="00E031F6" w:rsidP="009F22C7">
            <w:pPr>
              <w:pStyle w:val="BodyText"/>
              <w:numPr>
                <w:ilvl w:val="2"/>
                <w:numId w:val="24"/>
              </w:numPr>
              <w:jc w:val="both"/>
              <w:rPr>
                <w:rFonts w:ascii="Book Antiqua" w:hAnsi="Book Antiqua"/>
                <w:sz w:val="24"/>
              </w:rPr>
            </w:pPr>
            <w:r w:rsidRPr="009F22C7">
              <w:rPr>
                <w:rFonts w:ascii="Book Antiqua" w:hAnsi="Book Antiqua"/>
                <w:sz w:val="24"/>
              </w:rPr>
              <w:t>Citizenship details ………………………………………………………………</w:t>
            </w:r>
            <w:r w:rsidRPr="009F22C7">
              <w:rPr>
                <w:rFonts w:ascii="Book Antiqua" w:hAnsi="Book Antiqua"/>
                <w:sz w:val="24"/>
              </w:rPr>
              <w:lastRenderedPageBreak/>
              <w:t>…………………….</w:t>
            </w:r>
          </w:p>
          <w:p w:rsidR="00E031F6" w:rsidRPr="009F22C7" w:rsidRDefault="00E031F6" w:rsidP="009F22C7">
            <w:pPr>
              <w:pStyle w:val="BodyText"/>
              <w:numPr>
                <w:ilvl w:val="2"/>
                <w:numId w:val="24"/>
              </w:numPr>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(b) Partnership</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partners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ind w:left="1080"/>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(c ) – Registered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Private or Public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State the nominal and issued capital of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Nominal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Issued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all directors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2.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3.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4.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5 ……………………………………………………………………………………</w:t>
            </w:r>
          </w:p>
        </w:tc>
      </w:tr>
      <w:tr w:rsidR="00E031F6" w:rsidRPr="009F22C7" w:rsidTr="00682B80">
        <w:trPr>
          <w:trHeight w:val="386"/>
        </w:trPr>
        <w:tc>
          <w:tcPr>
            <w:tcW w:w="9000" w:type="dxa"/>
            <w:gridSpan w:val="3"/>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Date ………………………………………………….. Signature of Candidate ………………………………..</w:t>
            </w: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4"/>
        </w:numPr>
        <w:tabs>
          <w:tab w:val="clear" w:pos="2340"/>
          <w:tab w:val="num" w:pos="540"/>
          <w:tab w:val="num" w:pos="2160"/>
        </w:tabs>
        <w:ind w:hanging="2160"/>
        <w:jc w:val="both"/>
        <w:rPr>
          <w:rFonts w:ascii="Book Antiqua" w:hAnsi="Book Antiqua"/>
          <w:sz w:val="24"/>
        </w:rPr>
      </w:pPr>
      <w:r w:rsidRPr="009F22C7">
        <w:rPr>
          <w:rFonts w:ascii="Book Antiqua" w:hAnsi="Book Antiqua"/>
          <w:sz w:val="24"/>
        </w:rPr>
        <w:t>If a Kenya Citizen, indicate under “Citizenship Details” whether by Birth, Naturalization or Registration.</w:t>
      </w:r>
    </w:p>
    <w:p w:rsidR="00E031F6" w:rsidRPr="009F22C7" w:rsidRDefault="00E031F6" w:rsidP="009F22C7">
      <w:pPr>
        <w:pStyle w:val="BodyText"/>
        <w:ind w:left="180"/>
        <w:jc w:val="both"/>
        <w:rPr>
          <w:rFonts w:ascii="Book Antiqua" w:hAnsi="Book Antiqua"/>
          <w:b/>
          <w:bCs/>
          <w:sz w:val="24"/>
        </w:rPr>
      </w:pPr>
      <w:r w:rsidRPr="009F22C7">
        <w:rPr>
          <w:rFonts w:ascii="Book Antiqua" w:hAnsi="Book Antiqua"/>
          <w:sz w:val="24"/>
        </w:rPr>
        <w:br w:type="page"/>
      </w:r>
      <w:r w:rsidRPr="009F22C7">
        <w:rPr>
          <w:rFonts w:ascii="Book Antiqua" w:hAnsi="Book Antiqua"/>
          <w:sz w:val="24"/>
        </w:rPr>
        <w:lastRenderedPageBreak/>
        <w:t>8.3</w:t>
      </w:r>
      <w:r w:rsidRPr="009F22C7">
        <w:rPr>
          <w:rFonts w:ascii="Book Antiqua" w:hAnsi="Book Antiqua"/>
          <w:sz w:val="24"/>
        </w:rPr>
        <w:tab/>
      </w:r>
      <w:r w:rsidRPr="009F22C7">
        <w:rPr>
          <w:rFonts w:ascii="Book Antiqua" w:hAnsi="Book Antiqua"/>
          <w:b/>
          <w:bCs/>
          <w:sz w:val="24"/>
        </w:rPr>
        <w:t>TENDER SECURITY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i/>
          <w:iCs/>
        </w:rPr>
      </w:pPr>
      <w:r w:rsidRPr="009F22C7">
        <w:rPr>
          <w:rFonts w:ascii="Book Antiqua" w:hAnsi="Book Antiqua"/>
        </w:rPr>
        <w:tab/>
        <w:t>Whereas ………………………………………. [</w:t>
      </w:r>
      <w:r w:rsidRPr="009F22C7">
        <w:rPr>
          <w:rFonts w:ascii="Book Antiqua" w:hAnsi="Book Antiqua"/>
          <w:i/>
          <w:iCs/>
        </w:rPr>
        <w:t>Name of the tenderer]</w:t>
      </w:r>
    </w:p>
    <w:p w:rsidR="00E031F6" w:rsidRPr="009F22C7" w:rsidRDefault="00E031F6" w:rsidP="009F22C7">
      <w:pPr>
        <w:jc w:val="both"/>
        <w:rPr>
          <w:rFonts w:ascii="Book Antiqua" w:hAnsi="Book Antiqua"/>
        </w:rPr>
      </w:pPr>
      <w:r w:rsidRPr="009F22C7">
        <w:rPr>
          <w:rFonts w:ascii="Book Antiqua" w:hAnsi="Book Antiqua"/>
        </w:rPr>
        <w:tab/>
        <w:t xml:space="preserve">(Hereinafter called “the tenderer”) has submitted its tender dated </w:t>
      </w:r>
      <w:r w:rsidRPr="009F22C7">
        <w:rPr>
          <w:rFonts w:ascii="Book Antiqua" w:hAnsi="Book Antiqua"/>
        </w:rPr>
        <w:tab/>
        <w:t>…………. [</w:t>
      </w:r>
      <w:r w:rsidRPr="009F22C7">
        <w:rPr>
          <w:rFonts w:ascii="Book Antiqua" w:hAnsi="Book Antiqua"/>
          <w:i/>
          <w:iCs/>
        </w:rPr>
        <w:t>Date of submission of tender]</w:t>
      </w:r>
      <w:r w:rsidRPr="009F22C7">
        <w:rPr>
          <w:rFonts w:ascii="Book Antiqua" w:hAnsi="Book Antiqua"/>
        </w:rPr>
        <w:t xml:space="preserve"> for the supply, installation </w:t>
      </w:r>
      <w:r w:rsidRPr="009F22C7">
        <w:rPr>
          <w:rFonts w:ascii="Book Antiqua" w:hAnsi="Book Antiqua"/>
        </w:rPr>
        <w:tab/>
        <w:t>and commissioning of ……………………</w:t>
      </w:r>
      <w:r w:rsidRPr="009F22C7">
        <w:rPr>
          <w:rFonts w:ascii="Book Antiqua" w:hAnsi="Book Antiqua"/>
          <w:i/>
          <w:iCs/>
        </w:rPr>
        <w:t xml:space="preserve"> [Name and/or description </w:t>
      </w:r>
      <w:r w:rsidRPr="009F22C7">
        <w:rPr>
          <w:rFonts w:ascii="Book Antiqua" w:hAnsi="Book Antiqua"/>
          <w:i/>
          <w:iCs/>
        </w:rPr>
        <w:tab/>
        <w:t>of the equipment]</w:t>
      </w:r>
      <w:r w:rsidRPr="009F22C7">
        <w:rPr>
          <w:rFonts w:ascii="Book Antiqua" w:hAnsi="Book Antiqua"/>
        </w:rPr>
        <w:t xml:space="preserve"> (Hereinafter called “the Tender”) </w:t>
      </w:r>
      <w:r w:rsidRPr="009F22C7">
        <w:rPr>
          <w:rFonts w:ascii="Book Antiqua" w:hAnsi="Book Antiqua"/>
        </w:rPr>
        <w:tab/>
        <w:t xml:space="preserve">……………………………………….. KNOW ALL PEOPLE by </w:t>
      </w:r>
      <w:r w:rsidRPr="009F22C7">
        <w:rPr>
          <w:rFonts w:ascii="Book Antiqua" w:hAnsi="Book Antiqua"/>
        </w:rPr>
        <w:tab/>
        <w:t xml:space="preserve">these presents that WE ……………………… of </w:t>
      </w:r>
      <w:r w:rsidRPr="009F22C7">
        <w:rPr>
          <w:rFonts w:ascii="Book Antiqua" w:hAnsi="Book Antiqua"/>
        </w:rPr>
        <w:tab/>
        <w:t xml:space="preserve">………………………. having our registered office at </w:t>
      </w:r>
      <w:r w:rsidRPr="009F22C7">
        <w:rPr>
          <w:rFonts w:ascii="Book Antiqua" w:hAnsi="Book Antiqua"/>
        </w:rPr>
        <w:tab/>
        <w:t xml:space="preserve">………………… (Hereinafter called “the Bank”), are bound unto </w:t>
      </w:r>
      <w:r w:rsidRPr="009F22C7">
        <w:rPr>
          <w:rFonts w:ascii="Book Antiqua" w:hAnsi="Book Antiqua"/>
        </w:rPr>
        <w:tab/>
        <w:t>…………….. [</w:t>
      </w:r>
      <w:r w:rsidRPr="009F22C7">
        <w:rPr>
          <w:rFonts w:ascii="Book Antiqua" w:hAnsi="Book Antiqua"/>
          <w:i/>
          <w:iCs/>
        </w:rPr>
        <w:t xml:space="preserve">Name of procuring entity} </w:t>
      </w:r>
      <w:r w:rsidRPr="009F22C7">
        <w:rPr>
          <w:rFonts w:ascii="Book Antiqua" w:hAnsi="Book Antiqua"/>
        </w:rPr>
        <w:t xml:space="preserve">(Hereinafter called “the </w:t>
      </w:r>
      <w:r w:rsidRPr="009F22C7">
        <w:rPr>
          <w:rFonts w:ascii="Book Antiqua" w:hAnsi="Book Antiqua"/>
        </w:rPr>
        <w:tab/>
        <w:t xml:space="preserve">Procuring entity”) in the sum of …………………….. For which </w:t>
      </w:r>
      <w:r w:rsidRPr="009F22C7">
        <w:rPr>
          <w:rFonts w:ascii="Book Antiqua" w:hAnsi="Book Antiqua"/>
        </w:rPr>
        <w:tab/>
        <w:t xml:space="preserve">payment well and truly to be made to the said Procuring entity, </w:t>
      </w:r>
      <w:r w:rsidRPr="009F22C7">
        <w:rPr>
          <w:rFonts w:ascii="Book Antiqua" w:hAnsi="Book Antiqua"/>
        </w:rPr>
        <w:tab/>
        <w:t xml:space="preserve">the </w:t>
      </w:r>
      <w:r w:rsidRPr="009F22C7">
        <w:rPr>
          <w:rFonts w:ascii="Book Antiqua" w:hAnsi="Book Antiqua"/>
        </w:rPr>
        <w:tab/>
        <w:t xml:space="preserve">Bank binds itself, its successors, and assigns by these presents.  </w:t>
      </w:r>
      <w:r w:rsidRPr="009F22C7">
        <w:rPr>
          <w:rFonts w:ascii="Book Antiqua" w:hAnsi="Book Antiqua"/>
        </w:rPr>
        <w:tab/>
        <w:t xml:space="preserve">Sealed with the Common Seal of the said Bank this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w:t>
      </w:r>
      <w:r w:rsidRPr="009F22C7">
        <w:rPr>
          <w:rFonts w:ascii="Book Antiqua" w:hAnsi="Book Antiqua"/>
        </w:rPr>
        <w:tab/>
        <w:t xml:space="preserve">day of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THE CONDITIONS of this obligation are:-</w:t>
      </w:r>
    </w:p>
    <w:p w:rsidR="00E031F6" w:rsidRPr="009F22C7" w:rsidRDefault="00E031F6" w:rsidP="009F22C7">
      <w:pPr>
        <w:ind w:left="720" w:hanging="720"/>
        <w:jc w:val="both"/>
        <w:rPr>
          <w:rFonts w:ascii="Book Antiqua" w:hAnsi="Book Antiqua"/>
        </w:rPr>
      </w:pPr>
      <w:r w:rsidRPr="009F22C7">
        <w:rPr>
          <w:rFonts w:ascii="Book Antiqua" w:hAnsi="Book Antiqua"/>
        </w:rPr>
        <w:tab/>
        <w:t>1.</w:t>
      </w:r>
      <w:r w:rsidRPr="009F22C7">
        <w:rPr>
          <w:rFonts w:ascii="Book Antiqua" w:hAnsi="Book Antiqua"/>
        </w:rPr>
        <w:tab/>
        <w:t xml:space="preserve">If the tenderer withdraws its Tender during the period of tender </w:t>
      </w:r>
      <w:r w:rsidRPr="009F22C7">
        <w:rPr>
          <w:rFonts w:ascii="Book Antiqua" w:hAnsi="Book Antiqua"/>
        </w:rPr>
        <w:tab/>
        <w:t>validity specified by the tenderer on the Tender Form; or</w:t>
      </w:r>
    </w:p>
    <w:p w:rsidR="00E031F6" w:rsidRPr="009F22C7" w:rsidRDefault="00E031F6" w:rsidP="009F22C7">
      <w:pPr>
        <w:ind w:left="720" w:hanging="720"/>
        <w:jc w:val="both"/>
        <w:rPr>
          <w:rFonts w:ascii="Book Antiqua" w:hAnsi="Book Antiqua"/>
        </w:rPr>
      </w:pPr>
      <w:r w:rsidRPr="009F22C7">
        <w:rPr>
          <w:rFonts w:ascii="Book Antiqua" w:hAnsi="Book Antiqua"/>
        </w:rPr>
        <w:tab/>
        <w:t>2.</w:t>
      </w:r>
      <w:r w:rsidRPr="009F22C7">
        <w:rPr>
          <w:rFonts w:ascii="Book Antiqua" w:hAnsi="Book Antiqua"/>
        </w:rPr>
        <w:tab/>
        <w:t xml:space="preserve">If the tenderer, having been notified of the acceptance of its </w:t>
      </w:r>
      <w:r w:rsidRPr="009F22C7">
        <w:rPr>
          <w:rFonts w:ascii="Book Antiqua" w:hAnsi="Book Antiqua"/>
        </w:rPr>
        <w:tab/>
        <w:t xml:space="preserve">Tender by the Procuring entity during the period of tender </w:t>
      </w:r>
      <w:r w:rsidRPr="009F22C7">
        <w:rPr>
          <w:rFonts w:ascii="Book Antiqua" w:hAnsi="Book Antiqua"/>
        </w:rPr>
        <w:tab/>
        <w:t>validity:</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execute the Contract Form, if required; or</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furnish the performance security in accordance with the Instructions to tenderers;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We undertake to pay to the Procuring entity up to the above amount </w:t>
      </w:r>
      <w:r w:rsidRPr="009F22C7">
        <w:rPr>
          <w:rFonts w:ascii="Book Antiqua" w:hAnsi="Book Antiqua"/>
        </w:rPr>
        <w:tab/>
        <w:t xml:space="preserve">upon receipt of its first written demand, without the Procuring entity </w:t>
      </w:r>
      <w:r w:rsidRPr="009F22C7">
        <w:rPr>
          <w:rFonts w:ascii="Book Antiqua" w:hAnsi="Book Antiqua"/>
        </w:rPr>
        <w:tab/>
        <w:t xml:space="preserve">having to substantiate its demand, provided that in its demand the </w:t>
      </w:r>
      <w:r w:rsidRPr="009F22C7">
        <w:rPr>
          <w:rFonts w:ascii="Book Antiqua" w:hAnsi="Book Antiqua"/>
        </w:rPr>
        <w:tab/>
        <w:t xml:space="preserve">Procuring entity will note that the amount claimed by it is due to it, </w:t>
      </w:r>
      <w:r w:rsidRPr="009F22C7">
        <w:rPr>
          <w:rFonts w:ascii="Book Antiqua" w:hAnsi="Book Antiqua"/>
        </w:rPr>
        <w:tab/>
        <w:t xml:space="preserve">owing to the occurrence of one or both of the two conditions, </w:t>
      </w:r>
      <w:r w:rsidRPr="009F22C7">
        <w:rPr>
          <w:rFonts w:ascii="Book Antiqua" w:hAnsi="Book Antiqua"/>
        </w:rPr>
        <w:tab/>
        <w:t>specifying the occurred condition or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This tender guarantee will remain in force up to and including thirty </w:t>
      </w:r>
      <w:r w:rsidRPr="009F22C7">
        <w:rPr>
          <w:rFonts w:ascii="Book Antiqua" w:hAnsi="Book Antiqua"/>
        </w:rPr>
        <w:tab/>
        <w:t xml:space="preserve">(30) days after the period of tender validity, and any demand in </w:t>
      </w:r>
      <w:r w:rsidRPr="009F22C7">
        <w:rPr>
          <w:rFonts w:ascii="Book Antiqua" w:hAnsi="Book Antiqua"/>
        </w:rPr>
        <w:tab/>
        <w:t>respect thereof should reach the Bank not later than the above date.</w:t>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i/>
          <w:iCs/>
        </w:rPr>
        <w:t xml:space="preserve"> [Signature of the bank]____________________________</w:t>
      </w:r>
    </w:p>
    <w:p w:rsidR="00E031F6" w:rsidRPr="00A31EC8" w:rsidRDefault="00E031F6" w:rsidP="009F22C7">
      <w:pPr>
        <w:jc w:val="both"/>
        <w:rPr>
          <w:rFonts w:ascii="Book Antiqua" w:hAnsi="Book Antiqua"/>
          <w:i/>
          <w:iCs/>
        </w:rPr>
      </w:pPr>
      <w:r w:rsidRPr="009F22C7">
        <w:rPr>
          <w:rFonts w:ascii="Book Antiqua" w:hAnsi="Book Antiqua"/>
          <w:i/>
          <w:iCs/>
        </w:rPr>
        <w:tab/>
        <w:t>(Amend accordingly if provided by Insurance Comp</w:t>
      </w:r>
      <w:r w:rsidR="00A31EC8">
        <w:rPr>
          <w:rFonts w:ascii="Book Antiqua" w:hAnsi="Book Antiqua"/>
          <w:i/>
          <w:iCs/>
        </w:rPr>
        <w:t>any</w:t>
      </w:r>
    </w:p>
    <w:p w:rsidR="00E031F6" w:rsidRPr="00DF5BA7" w:rsidRDefault="00E031F6" w:rsidP="009F22C7">
      <w:pPr>
        <w:jc w:val="both"/>
        <w:rPr>
          <w:rFonts w:ascii="Book Antiqua" w:hAnsi="Book Antiqua"/>
          <w:b/>
          <w:bCs/>
        </w:rPr>
      </w:pPr>
      <w:r w:rsidRPr="009F22C7">
        <w:rPr>
          <w:rFonts w:ascii="Book Antiqua" w:hAnsi="Book Antiqua"/>
        </w:rPr>
        <w:br w:type="page"/>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p>
    <w:p w:rsidR="00E031F6" w:rsidRPr="00DF5BA7" w:rsidRDefault="00E031F6" w:rsidP="00DF5BA7">
      <w:pPr>
        <w:jc w:val="both"/>
        <w:rPr>
          <w:rFonts w:ascii="Book Antiqua" w:hAnsi="Book Antiqua"/>
          <w:b/>
          <w:bCs/>
        </w:rPr>
      </w:pPr>
      <w:r w:rsidRPr="009F22C7">
        <w:rPr>
          <w:rFonts w:ascii="Book Antiqua" w:hAnsi="Book Antiqua"/>
        </w:rPr>
        <w:br w:type="page"/>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b/>
          <w:bCs/>
        </w:rPr>
      </w:pPr>
      <w:r w:rsidRPr="009F22C7">
        <w:rPr>
          <w:rFonts w:ascii="Book Antiqua" w:hAnsi="Book Antiqua"/>
          <w:b/>
          <w:bCs/>
        </w:rPr>
        <w:t>8.7</w:t>
      </w:r>
      <w:r w:rsidRPr="009F22C7">
        <w:rPr>
          <w:rFonts w:ascii="Book Antiqua" w:hAnsi="Book Antiqua"/>
          <w:b/>
          <w:bCs/>
        </w:rPr>
        <w:tab/>
        <w:t>MANUFACTURER’S AUTHORIZATION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i/>
          <w:iCs/>
        </w:rPr>
      </w:pPr>
      <w:r w:rsidRPr="009F22C7">
        <w:rPr>
          <w:rFonts w:ascii="Book Antiqua" w:hAnsi="Book Antiqua"/>
        </w:rPr>
        <w:t>To</w:t>
      </w:r>
      <w:r w:rsidRPr="009F22C7">
        <w:rPr>
          <w:rFonts w:ascii="Book Antiqua" w:hAnsi="Book Antiqua"/>
        </w:rPr>
        <w:tab/>
        <w:t>[</w:t>
      </w:r>
      <w:r w:rsidRPr="009F22C7">
        <w:rPr>
          <w:rFonts w:ascii="Book Antiqua" w:hAnsi="Book Antiqua"/>
          <w:i/>
          <w:iCs/>
        </w:rPr>
        <w:t>name of the Procuring entity] ………………….</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WHEREAS ………………………………………………………… [Name</w:t>
      </w:r>
      <w:r w:rsidRPr="009F22C7">
        <w:rPr>
          <w:rFonts w:ascii="Book Antiqua" w:hAnsi="Book Antiqua"/>
          <w:i/>
          <w:iCs/>
        </w:rPr>
        <w:t xml:space="preserve"> of the manufacturer]</w:t>
      </w:r>
      <w:r w:rsidRPr="009F22C7">
        <w:rPr>
          <w:rFonts w:ascii="Book Antiqua" w:hAnsi="Book Antiqua"/>
        </w:rPr>
        <w:t xml:space="preserve"> who are established and reputable manufacturers of ………………….. [</w:t>
      </w:r>
      <w:r w:rsidRPr="009F22C7">
        <w:rPr>
          <w:rFonts w:ascii="Book Antiqua" w:hAnsi="Book Antiqua"/>
          <w:i/>
          <w:iCs/>
        </w:rPr>
        <w:t>Name and/or description of the goods]</w:t>
      </w:r>
      <w:r w:rsidRPr="009F22C7">
        <w:rPr>
          <w:rFonts w:ascii="Book Antiqua" w:hAnsi="Book Antiqua"/>
        </w:rPr>
        <w:t xml:space="preserve"> having factories at ………………………………… [</w:t>
      </w:r>
      <w:r w:rsidRPr="009F22C7">
        <w:rPr>
          <w:rFonts w:ascii="Book Antiqua" w:hAnsi="Book Antiqua"/>
          <w:i/>
          <w:iCs/>
        </w:rPr>
        <w:t>Address of factory]</w:t>
      </w:r>
      <w:r w:rsidRPr="009F22C7">
        <w:rPr>
          <w:rFonts w:ascii="Book Antiqua" w:hAnsi="Book Antiqua"/>
        </w:rPr>
        <w:t xml:space="preserve"> do hereby authorize ………………………… [</w:t>
      </w:r>
      <w:r w:rsidRPr="009F22C7">
        <w:rPr>
          <w:rFonts w:ascii="Book Antiqua" w:hAnsi="Book Antiqua"/>
          <w:i/>
          <w:iCs/>
        </w:rPr>
        <w:t>Name and address of Agent]</w:t>
      </w:r>
      <w:r w:rsidRPr="009F22C7">
        <w:rPr>
          <w:rFonts w:ascii="Book Antiqua" w:hAnsi="Book Antiqua"/>
        </w:rPr>
        <w:t xml:space="preserve"> to submit a tender, and subsequently negotiate and sign the Contract with you against tender No. ………………………. [</w:t>
      </w:r>
      <w:r w:rsidRPr="009F22C7">
        <w:rPr>
          <w:rFonts w:ascii="Book Antiqua" w:hAnsi="Book Antiqua"/>
          <w:i/>
          <w:iCs/>
        </w:rPr>
        <w:t xml:space="preserve">Reference of the Tender] </w:t>
      </w:r>
      <w:r w:rsidRPr="009F22C7">
        <w:rPr>
          <w:rFonts w:ascii="Book Antiqua" w:hAnsi="Book Antiqua"/>
        </w:rPr>
        <w:t>for the above goods manufactured by us.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We hereby extend our full guarantee and warranty as per the General Conditions of Contract for the goods offered for supply by the above firm against this Invitation for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u w:val="single"/>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w:t>
      </w:r>
      <w:r w:rsidRPr="009F22C7">
        <w:rPr>
          <w:rFonts w:ascii="Book Antiqua" w:hAnsi="Book Antiqua"/>
          <w:i/>
          <w:iCs/>
        </w:rPr>
        <w:t>Signature for and on behalf of manufacturer]</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ind w:left="720" w:hanging="720"/>
        <w:jc w:val="both"/>
        <w:rPr>
          <w:rFonts w:ascii="Book Antiqua" w:hAnsi="Book Antiqua"/>
        </w:rPr>
      </w:pPr>
      <w:r w:rsidRPr="009F22C7">
        <w:rPr>
          <w:rFonts w:ascii="Book Antiqua" w:hAnsi="Book Antiqua"/>
          <w:i/>
          <w:iCs/>
        </w:rPr>
        <w:t>Note:</w:t>
      </w:r>
      <w:r w:rsidRPr="009F22C7">
        <w:rPr>
          <w:rFonts w:ascii="Book Antiqua" w:hAnsi="Book Antiqua"/>
          <w:i/>
          <w:iCs/>
        </w:rPr>
        <w:tab/>
      </w:r>
      <w:r w:rsidRPr="009F22C7">
        <w:rPr>
          <w:rFonts w:ascii="Book Antiqua" w:hAnsi="Book Antiqua"/>
        </w:rPr>
        <w:t>This letter of authority should be on the letterhead of the Manufacturer and should be signed by a person competent.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rPr>
      </w:pPr>
      <w:r w:rsidRPr="009F22C7">
        <w:rPr>
          <w:rFonts w:ascii="Book Antiqua" w:hAnsi="Book Antiqua"/>
          <w:b/>
        </w:rPr>
        <w:br w:type="page"/>
      </w:r>
      <w:r w:rsidRPr="009F22C7">
        <w:rPr>
          <w:rFonts w:ascii="Book Antiqua" w:hAnsi="Book Antiqua"/>
          <w:b/>
        </w:rPr>
        <w:lastRenderedPageBreak/>
        <w:t xml:space="preserve">8.8 </w:t>
      </w:r>
      <w:r w:rsidRPr="009F22C7">
        <w:rPr>
          <w:rFonts w:ascii="Book Antiqua" w:hAnsi="Book Antiqua"/>
          <w:b/>
        </w:rPr>
        <w:tab/>
        <w:t>LETTER OF NOTIFICATION OF AWARD</w:t>
      </w: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4320" w:firstLine="720"/>
        <w:jc w:val="both"/>
        <w:rPr>
          <w:rFonts w:ascii="Book Antiqua" w:hAnsi="Book Antiqua"/>
        </w:rPr>
      </w:pPr>
      <w:r w:rsidRPr="009F22C7">
        <w:rPr>
          <w:rFonts w:ascii="Book Antiqua" w:hAnsi="Book Antiqua"/>
        </w:rPr>
        <w:t>Address of Procuring Entity</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u w:val="single"/>
        </w:rPr>
      </w:pPr>
      <w:r w:rsidRPr="009F22C7">
        <w:rPr>
          <w:rFonts w:ascii="Book Antiqua" w:hAnsi="Book Antiqua"/>
        </w:rPr>
        <w:t>To:</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 xml:space="preserve">      </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RE: Tender No.</w:t>
      </w:r>
      <w:r w:rsidRPr="009F22C7">
        <w:rPr>
          <w:rFonts w:ascii="Book Antiqua" w:hAnsi="Book Antiqua"/>
          <w:u w:val="single"/>
        </w:rPr>
        <w:tab/>
      </w:r>
    </w:p>
    <w:p w:rsidR="00E031F6" w:rsidRPr="009F22C7" w:rsidRDefault="00E031F6" w:rsidP="009F22C7">
      <w:pPr>
        <w:tabs>
          <w:tab w:val="center" w:pos="4153"/>
        </w:tabs>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 xml:space="preserve">        Tender Name</w:t>
      </w:r>
      <w:r w:rsidRPr="009F22C7">
        <w:rPr>
          <w:rFonts w:ascii="Book Antiqua" w:hAnsi="Book Antiqua"/>
          <w:u w:val="single"/>
        </w:rPr>
        <w:tab/>
      </w:r>
    </w:p>
    <w:p w:rsidR="00E031F6" w:rsidRPr="009F22C7" w:rsidRDefault="00E031F6" w:rsidP="009F22C7">
      <w:pPr>
        <w:jc w:val="both"/>
        <w:rPr>
          <w:rFonts w:ascii="Book Antiqua" w:hAnsi="Book Antiqua"/>
          <w:u w:val="single"/>
        </w:rPr>
      </w:pPr>
    </w:p>
    <w:p w:rsidR="00E031F6" w:rsidRPr="009F22C7" w:rsidRDefault="00E031F6" w:rsidP="009F22C7">
      <w:pPr>
        <w:jc w:val="both"/>
        <w:rPr>
          <w:rFonts w:ascii="Book Antiqua" w:hAnsi="Book Antiqua"/>
        </w:rPr>
      </w:pPr>
      <w:r w:rsidRPr="009F22C7">
        <w:rPr>
          <w:rFonts w:ascii="Book Antiqua" w:hAnsi="Book Antiqua"/>
        </w:rPr>
        <w:t xml:space="preserve">This is to notify that the contract/s stated below under the above mentioned tender have been awarded to you. </w:t>
      </w:r>
    </w:p>
    <w:p w:rsidR="00E031F6" w:rsidRPr="009F22C7" w:rsidRDefault="00E031F6" w:rsidP="009F22C7">
      <w:pPr>
        <w:tabs>
          <w:tab w:val="right" w:pos="8306"/>
        </w:tabs>
        <w:jc w:val="both"/>
        <w:rPr>
          <w:rFonts w:ascii="Book Antiqua" w:hAnsi="Book Antiqua"/>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Please acknowledge receipt of this letter of notification signifying your acceptance.</w:t>
      </w: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The contract/contracts shall be signed by the parties within 30 days of the date of this letter but not earlier than 14 days from the date of the letter. </w:t>
      </w:r>
    </w:p>
    <w:p w:rsidR="00E031F6" w:rsidRPr="009F22C7" w:rsidRDefault="00E031F6" w:rsidP="009F22C7">
      <w:pPr>
        <w:jc w:val="both"/>
        <w:rPr>
          <w:rFonts w:ascii="Book Antiqua" w:hAnsi="Book Antiqua"/>
        </w:rPr>
      </w:pP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You may contact the officer(s) whose particulars appear below on the subject matter of this letter of notification of award. </w:t>
      </w:r>
    </w:p>
    <w:p w:rsidR="00E031F6" w:rsidRPr="009F22C7" w:rsidRDefault="00E031F6" w:rsidP="009F22C7">
      <w:pPr>
        <w:tabs>
          <w:tab w:val="left" w:pos="720"/>
          <w:tab w:val="right" w:pos="8306"/>
        </w:tabs>
        <w:ind w:left="720"/>
        <w:jc w:val="both"/>
        <w:rPr>
          <w:rFonts w:ascii="Book Antiqua" w:hAnsi="Book Antiqua"/>
          <w:i/>
        </w:rPr>
      </w:pPr>
    </w:p>
    <w:p w:rsidR="00E031F6" w:rsidRPr="009F22C7" w:rsidRDefault="00E031F6" w:rsidP="009F22C7">
      <w:pPr>
        <w:tabs>
          <w:tab w:val="left" w:pos="720"/>
          <w:tab w:val="right" w:pos="8306"/>
        </w:tabs>
        <w:ind w:left="720"/>
        <w:jc w:val="both"/>
        <w:rPr>
          <w:rFonts w:ascii="Book Antiqua" w:hAnsi="Book Antiqua"/>
          <w:i/>
          <w:u w:val="single"/>
        </w:rPr>
      </w:pPr>
      <w:r w:rsidRPr="009F22C7">
        <w:rPr>
          <w:rFonts w:ascii="Book Antiqua" w:hAnsi="Book Antiqua"/>
          <w:i/>
        </w:rPr>
        <w:t>(FULL PARTICULARS)</w:t>
      </w:r>
      <w:r w:rsidRPr="009F22C7">
        <w:rPr>
          <w:rFonts w:ascii="Book Antiqua" w:hAnsi="Book Antiqua"/>
          <w:i/>
          <w:u w:val="single"/>
        </w:rPr>
        <w:tab/>
      </w:r>
    </w:p>
    <w:p w:rsidR="00E031F6" w:rsidRPr="009F22C7" w:rsidRDefault="00E031F6" w:rsidP="009F22C7">
      <w:pPr>
        <w:tabs>
          <w:tab w:val="right" w:pos="8306"/>
        </w:tabs>
        <w:ind w:firstLine="720"/>
        <w:jc w:val="both"/>
        <w:rPr>
          <w:rFonts w:ascii="Book Antiqua" w:hAnsi="Book Antiqua"/>
        </w:rPr>
      </w:pPr>
      <w:r w:rsidRPr="009F22C7">
        <w:rPr>
          <w:rFonts w:ascii="Book Antiqua" w:hAnsi="Book Antiqua"/>
          <w:u w:val="single"/>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3600"/>
        <w:jc w:val="both"/>
        <w:rPr>
          <w:rFonts w:ascii="Book Antiqua" w:hAnsi="Book Antiqua"/>
        </w:rPr>
      </w:pPr>
      <w:r w:rsidRPr="009F22C7">
        <w:rPr>
          <w:rFonts w:ascii="Book Antiqua" w:hAnsi="Book Antiqua"/>
        </w:rPr>
        <w:t xml:space="preserve">          SIGNED FOR ACCOUNTING OFFICER</w:t>
      </w:r>
    </w:p>
    <w:p w:rsidR="00E031F6" w:rsidRPr="009F22C7" w:rsidRDefault="00E031F6" w:rsidP="009F22C7">
      <w:pPr>
        <w:jc w:val="both"/>
        <w:rPr>
          <w:rFonts w:ascii="Book Antiqua" w:hAnsi="Book Antiqua"/>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br w:type="page"/>
      </w:r>
      <w:r w:rsidRPr="009F22C7">
        <w:rPr>
          <w:rFonts w:ascii="Book Antiqua" w:hAnsi="Book Antiqua"/>
          <w:b/>
        </w:rPr>
        <w:lastRenderedPageBreak/>
        <w:t>8.9 FORM RB</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REPUBLIC OF KENYA</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PUBLIC PROCUREMENT ADMINISTRATIVE REVIEW BOARD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APPLICATION NO…………….OF……….….20……...</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BETWEEN</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…………………………………………….APPLICANT</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AND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…………………………………RESPONDENT </w:t>
      </w:r>
      <w:r w:rsidRPr="009F22C7">
        <w:rPr>
          <w:rFonts w:ascii="Book Antiqua" w:hAnsi="Book Antiqua"/>
          <w:i/>
          <w:iCs/>
        </w:rPr>
        <w:t>(Procuring Entity</w:t>
      </w:r>
      <w:r w:rsidRPr="009F22C7">
        <w:rPr>
          <w:rFonts w:ascii="Book Antiqua" w:hAnsi="Book Antiqua"/>
        </w:rPr>
        <w:t>)</w:t>
      </w:r>
    </w:p>
    <w:p w:rsidR="00E031F6" w:rsidRPr="009F22C7" w:rsidRDefault="00E031F6" w:rsidP="009F22C7">
      <w:pPr>
        <w:pStyle w:val="Header"/>
        <w:tabs>
          <w:tab w:val="clear" w:pos="8640"/>
          <w:tab w:val="right" w:pos="9720"/>
        </w:tabs>
        <w:spacing w:line="360" w:lineRule="auto"/>
        <w:ind w:right="90"/>
        <w:jc w:val="both"/>
        <w:rPr>
          <w:rFonts w:ascii="Book Antiqua" w:hAnsi="Book Antiqua"/>
        </w:rPr>
      </w:pPr>
      <w:r w:rsidRPr="009F22C7">
        <w:rPr>
          <w:rFonts w:ascii="Book Antiqua" w:hAnsi="Book Antiqua"/>
        </w:rPr>
        <w:t>Request for review of the decision of the…………… (</w:t>
      </w:r>
      <w:r w:rsidRPr="009F22C7">
        <w:rPr>
          <w:rFonts w:ascii="Book Antiqua" w:hAnsi="Book Antiqua"/>
          <w:i/>
          <w:iCs/>
        </w:rPr>
        <w:t>Name of the Procuring Entity</w:t>
      </w:r>
      <w:r w:rsidRPr="009F22C7">
        <w:rPr>
          <w:rFonts w:ascii="Book Antiqua" w:hAnsi="Book Antiqua"/>
          <w:i/>
        </w:rPr>
        <w:t>)</w:t>
      </w:r>
      <w:r w:rsidRPr="009F22C7">
        <w:rPr>
          <w:rFonts w:ascii="Book Antiqua" w:hAnsi="Book Antiqua"/>
        </w:rPr>
        <w:t xml:space="preserve"> of ……………dated the…day of ………….20……….in the matter of Tender No………..…of …………..20…</w:t>
      </w:r>
    </w:p>
    <w:p w:rsidR="00E031F6" w:rsidRPr="009F22C7" w:rsidRDefault="00E031F6" w:rsidP="009F22C7">
      <w:pPr>
        <w:pStyle w:val="Header"/>
        <w:tabs>
          <w:tab w:val="clear" w:pos="8640"/>
          <w:tab w:val="right" w:pos="9720"/>
        </w:tabs>
        <w:spacing w:line="360" w:lineRule="auto"/>
        <w:ind w:right="1008"/>
        <w:jc w:val="both"/>
        <w:rPr>
          <w:rFonts w:ascii="Book Antiqua" w:hAnsi="Book Antiqua"/>
          <w:b/>
        </w:rPr>
      </w:pPr>
      <w:r w:rsidRPr="009F22C7">
        <w:rPr>
          <w:rFonts w:ascii="Book Antiqua" w:hAnsi="Book Antiqua"/>
          <w:b/>
        </w:rPr>
        <w:t>REQUEST FOR REVIEW</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I/We……………………………,the above named Applicant(s), of address: Physical address…………….Fax No……Tel. No……..Email ……………, hereby request the Public Procurement Administrative Review Board to review the whole/part of the above mentioned decision on the following grounds , namely:-</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1.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2.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Etc.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By this memorandum, the Applicant requests the Board for order/orders that: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1.</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2.</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Etc.</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SIGNED ………………. (Applicant)</w:t>
      </w:r>
    </w:p>
    <w:p w:rsidR="00590D34" w:rsidRDefault="00E031F6" w:rsidP="009F22C7">
      <w:pPr>
        <w:pStyle w:val="Header"/>
        <w:pBdr>
          <w:bottom w:val="single" w:sz="18" w:space="1" w:color="auto"/>
        </w:pBdr>
        <w:tabs>
          <w:tab w:val="clear" w:pos="8640"/>
          <w:tab w:val="right" w:pos="9720"/>
        </w:tabs>
        <w:spacing w:line="360" w:lineRule="auto"/>
        <w:ind w:right="1008"/>
        <w:jc w:val="both"/>
        <w:rPr>
          <w:rFonts w:ascii="Book Antiqua" w:hAnsi="Book Antiqua"/>
          <w:b/>
          <w:bCs/>
        </w:rPr>
      </w:pPr>
      <w:r w:rsidRPr="009F22C7">
        <w:rPr>
          <w:rFonts w:ascii="Book Antiqua" w:hAnsi="Book Antiqua"/>
        </w:rPr>
        <w:t>Dated on…………….day of ……………/…20…</w:t>
      </w:r>
      <w:r w:rsidRPr="009F22C7">
        <w:rPr>
          <w:rFonts w:ascii="Book Antiqua" w:hAnsi="Book Antiqua"/>
          <w:b/>
          <w:bCs/>
        </w:rPr>
        <w:t xml:space="preserve"> </w:t>
      </w:r>
    </w:p>
    <w:p w:rsidR="00590D34" w:rsidRDefault="00590D34" w:rsidP="009F22C7">
      <w:pPr>
        <w:pStyle w:val="Header"/>
        <w:pBdr>
          <w:bottom w:val="single" w:sz="18" w:space="1" w:color="auto"/>
        </w:pBdr>
        <w:tabs>
          <w:tab w:val="clear" w:pos="8640"/>
          <w:tab w:val="right" w:pos="9720"/>
        </w:tabs>
        <w:spacing w:line="360" w:lineRule="auto"/>
        <w:ind w:right="1008"/>
        <w:jc w:val="both"/>
        <w:rPr>
          <w:rFonts w:ascii="Book Antiqua" w:hAnsi="Book Antiqua"/>
          <w:b/>
          <w:bCs/>
        </w:rPr>
      </w:pPr>
    </w:p>
    <w:p w:rsidR="00590D34" w:rsidRPr="009F22C7" w:rsidRDefault="00590D34" w:rsidP="009F22C7">
      <w:pPr>
        <w:pStyle w:val="Header"/>
        <w:pBdr>
          <w:bottom w:val="single" w:sz="18" w:space="1" w:color="auto"/>
        </w:pBdr>
        <w:tabs>
          <w:tab w:val="clear" w:pos="8640"/>
          <w:tab w:val="right" w:pos="9720"/>
        </w:tabs>
        <w:spacing w:line="360" w:lineRule="auto"/>
        <w:ind w:right="1008"/>
        <w:jc w:val="both"/>
        <w:rPr>
          <w:rFonts w:ascii="Book Antiqua" w:hAnsi="Book Antiqua"/>
        </w:rPr>
      </w:pPr>
    </w:p>
    <w:p w:rsidR="00E031F6" w:rsidRPr="009F22C7" w:rsidRDefault="00E031F6" w:rsidP="009F22C7">
      <w:pPr>
        <w:pStyle w:val="Header"/>
        <w:tabs>
          <w:tab w:val="clear" w:pos="8640"/>
          <w:tab w:val="right" w:pos="9720"/>
        </w:tabs>
        <w:spacing w:line="360" w:lineRule="auto"/>
        <w:jc w:val="both"/>
        <w:rPr>
          <w:rFonts w:ascii="Book Antiqua" w:hAnsi="Book Antiqua"/>
          <w:b/>
          <w:bCs/>
        </w:rPr>
      </w:pPr>
      <w:r w:rsidRPr="009F22C7">
        <w:rPr>
          <w:rFonts w:ascii="Book Antiqua" w:hAnsi="Book Antiqua"/>
          <w:b/>
          <w:bCs/>
        </w:rPr>
        <w:t>FOR OFFICIAL USE ONLY</w:t>
      </w:r>
    </w:p>
    <w:p w:rsidR="00E031F6" w:rsidRPr="009F22C7" w:rsidRDefault="00E031F6" w:rsidP="0082715C">
      <w:pPr>
        <w:pStyle w:val="Header"/>
        <w:tabs>
          <w:tab w:val="clear" w:pos="8640"/>
          <w:tab w:val="right" w:pos="9720"/>
        </w:tabs>
        <w:spacing w:line="360" w:lineRule="auto"/>
        <w:jc w:val="both"/>
        <w:rPr>
          <w:rFonts w:ascii="Book Antiqua" w:hAnsi="Book Antiqua"/>
        </w:rPr>
      </w:pPr>
      <w:r w:rsidRPr="009F22C7">
        <w:rPr>
          <w:rFonts w:ascii="Book Antiqua" w:hAnsi="Book Antiqua"/>
        </w:rPr>
        <w:t>Lodged with the Secretary Public Procurement Administrative Review Board on ………… day of ………....20….………</w:t>
      </w:r>
    </w:p>
    <w:p w:rsidR="00E031F6" w:rsidRPr="009F22C7" w:rsidRDefault="00E031F6" w:rsidP="009F22C7">
      <w:pPr>
        <w:pStyle w:val="Header"/>
        <w:jc w:val="both"/>
        <w:rPr>
          <w:rFonts w:ascii="Book Antiqua" w:hAnsi="Book Antiqua"/>
        </w:rPr>
      </w:pPr>
      <w:r w:rsidRPr="009F22C7">
        <w:rPr>
          <w:rFonts w:ascii="Book Antiqua" w:hAnsi="Book Antiqua"/>
        </w:rPr>
        <w:t>SIGNED</w:t>
      </w:r>
    </w:p>
    <w:p w:rsidR="00E031F6" w:rsidRPr="009F22C7" w:rsidRDefault="00E031F6" w:rsidP="009F22C7">
      <w:pPr>
        <w:jc w:val="both"/>
        <w:rPr>
          <w:rFonts w:ascii="Book Antiqua" w:hAnsi="Book Antiqua"/>
        </w:rPr>
      </w:pPr>
      <w:r w:rsidRPr="009F22C7">
        <w:rPr>
          <w:rFonts w:ascii="Book Antiqua" w:hAnsi="Book Antiqua"/>
        </w:rPr>
        <w:t>Board Secretary</w:t>
      </w:r>
    </w:p>
    <w:sectPr w:rsidR="00E031F6" w:rsidRPr="009F22C7" w:rsidSect="00682B80">
      <w:pgSz w:w="12240" w:h="15840"/>
      <w:pgMar w:top="540" w:right="1800" w:bottom="57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65" w:rsidRDefault="008B7B65" w:rsidP="00760A9A">
      <w:r>
        <w:separator/>
      </w:r>
    </w:p>
  </w:endnote>
  <w:endnote w:type="continuationSeparator" w:id="1">
    <w:p w:rsidR="008B7B65" w:rsidRDefault="008B7B65" w:rsidP="0076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8F" w:rsidRDefault="00AB13B4" w:rsidP="00682B80">
    <w:pPr>
      <w:pStyle w:val="Footer"/>
      <w:framePr w:wrap="around" w:vAnchor="text" w:hAnchor="margin" w:xAlign="right" w:y="1"/>
      <w:rPr>
        <w:rStyle w:val="PageNumber"/>
      </w:rPr>
    </w:pPr>
    <w:r>
      <w:rPr>
        <w:rStyle w:val="PageNumber"/>
      </w:rPr>
      <w:fldChar w:fldCharType="begin"/>
    </w:r>
    <w:r w:rsidR="000B6B8F">
      <w:rPr>
        <w:rStyle w:val="PageNumber"/>
      </w:rPr>
      <w:instrText xml:space="preserve">PAGE  </w:instrText>
    </w:r>
    <w:r>
      <w:rPr>
        <w:rStyle w:val="PageNumber"/>
      </w:rPr>
      <w:fldChar w:fldCharType="separate"/>
    </w:r>
    <w:r w:rsidR="000B6B8F">
      <w:rPr>
        <w:rStyle w:val="PageNumber"/>
        <w:noProof/>
      </w:rPr>
      <w:t>6</w:t>
    </w:r>
    <w:r>
      <w:rPr>
        <w:rStyle w:val="PageNumber"/>
      </w:rPr>
      <w:fldChar w:fldCharType="end"/>
    </w:r>
  </w:p>
  <w:p w:rsidR="000B6B8F" w:rsidRDefault="000B6B8F" w:rsidP="00682B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644"/>
      <w:docPartObj>
        <w:docPartGallery w:val="Page Numbers (Bottom of Page)"/>
        <w:docPartUnique/>
      </w:docPartObj>
    </w:sdtPr>
    <w:sdtContent>
      <w:p w:rsidR="000B6B8F" w:rsidRDefault="00AB13B4">
        <w:pPr>
          <w:pStyle w:val="Footer"/>
          <w:jc w:val="center"/>
        </w:pPr>
        <w:fldSimple w:instr=" PAGE   \* MERGEFORMAT ">
          <w:r w:rsidR="00422DF4">
            <w:rPr>
              <w:noProof/>
            </w:rPr>
            <w:t>34</w:t>
          </w:r>
        </w:fldSimple>
      </w:p>
    </w:sdtContent>
  </w:sdt>
  <w:p w:rsidR="000B6B8F" w:rsidRPr="00D00F07" w:rsidRDefault="000B6B8F" w:rsidP="00682B80">
    <w:pPr>
      <w:jc w:val="center"/>
      <w:rPr>
        <w:rFonts w:ascii="Maiandra GD" w:hAnsi="Maiandra GD"/>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490123"/>
      <w:docPartObj>
        <w:docPartGallery w:val="Page Numbers (Bottom of Page)"/>
        <w:docPartUnique/>
      </w:docPartObj>
    </w:sdtPr>
    <w:sdtContent>
      <w:p w:rsidR="000B6B8F" w:rsidRDefault="00AB13B4">
        <w:pPr>
          <w:pStyle w:val="Footer"/>
          <w:jc w:val="right"/>
        </w:pPr>
        <w:fldSimple w:instr=" PAGE   \* MERGEFORMAT ">
          <w:r w:rsidR="00422DF4">
            <w:rPr>
              <w:noProof/>
            </w:rPr>
            <w:t>31</w:t>
          </w:r>
        </w:fldSimple>
      </w:p>
    </w:sdtContent>
  </w:sdt>
  <w:p w:rsidR="000B6B8F" w:rsidRDefault="000B6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65" w:rsidRDefault="008B7B65" w:rsidP="00760A9A">
      <w:r>
        <w:separator/>
      </w:r>
    </w:p>
  </w:footnote>
  <w:footnote w:type="continuationSeparator" w:id="1">
    <w:p w:rsidR="008B7B65" w:rsidRDefault="008B7B65" w:rsidP="00760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CD"/>
    <w:multiLevelType w:val="hybridMultilevel"/>
    <w:tmpl w:val="9E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01A4"/>
    <w:multiLevelType w:val="hybridMultilevel"/>
    <w:tmpl w:val="3DE04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76623"/>
    <w:multiLevelType w:val="hybridMultilevel"/>
    <w:tmpl w:val="4A8E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C6D31"/>
    <w:multiLevelType w:val="hybridMultilevel"/>
    <w:tmpl w:val="D45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302E7B"/>
    <w:multiLevelType w:val="hybridMultilevel"/>
    <w:tmpl w:val="B2FE48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084251"/>
    <w:multiLevelType w:val="hybridMultilevel"/>
    <w:tmpl w:val="911E8EF2"/>
    <w:lvl w:ilvl="0" w:tplc="5E901C20">
      <w:start w:val="1"/>
      <w:numFmt w:val="lowerLetter"/>
      <w:lvlText w:val="%1."/>
      <w:lvlJc w:val="left"/>
      <w:pPr>
        <w:ind w:left="810" w:hanging="360"/>
      </w:pPr>
      <w:rPr>
        <w:color w:val="000000" w:themeColor="text1"/>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nsid w:val="172057EB"/>
    <w:multiLevelType w:val="hybridMultilevel"/>
    <w:tmpl w:val="553C51AC"/>
    <w:lvl w:ilvl="0" w:tplc="CE60E22C">
      <w:start w:val="7"/>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1A0E2EF7"/>
    <w:multiLevelType w:val="hybridMultilevel"/>
    <w:tmpl w:val="F77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36BDF"/>
    <w:multiLevelType w:val="hybridMultilevel"/>
    <w:tmpl w:val="16EE1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E32170"/>
    <w:multiLevelType w:val="hybridMultilevel"/>
    <w:tmpl w:val="F1E20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723295C"/>
    <w:multiLevelType w:val="hybridMultilevel"/>
    <w:tmpl w:val="DE0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C306AB1"/>
    <w:multiLevelType w:val="hybridMultilevel"/>
    <w:tmpl w:val="CD42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89531E"/>
    <w:multiLevelType w:val="hybridMultilevel"/>
    <w:tmpl w:val="FBAA6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A1477"/>
    <w:multiLevelType w:val="hybridMultilevel"/>
    <w:tmpl w:val="E09C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4D6575"/>
    <w:multiLevelType w:val="hybridMultilevel"/>
    <w:tmpl w:val="2176FEAA"/>
    <w:lvl w:ilvl="0" w:tplc="0C09001B">
      <w:start w:val="1"/>
      <w:numFmt w:val="lowerRoman"/>
      <w:lvlText w:val="%1."/>
      <w:lvlJc w:val="right"/>
      <w:pPr>
        <w:ind w:left="9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3EA3C7C"/>
    <w:multiLevelType w:val="hybridMultilevel"/>
    <w:tmpl w:val="C1708536"/>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nsid w:val="45EE0DF2"/>
    <w:multiLevelType w:val="hybridMultilevel"/>
    <w:tmpl w:val="D27C94A4"/>
    <w:lvl w:ilvl="0" w:tplc="C08C6044">
      <w:start w:val="1"/>
      <w:numFmt w:val="lowerRoman"/>
      <w:lvlText w:val="%1)"/>
      <w:lvlJc w:val="left"/>
      <w:pPr>
        <w:ind w:left="36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E4F48"/>
    <w:multiLevelType w:val="hybridMultilevel"/>
    <w:tmpl w:val="7ACAF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nsid w:val="5FB72C04"/>
    <w:multiLevelType w:val="hybridMultilevel"/>
    <w:tmpl w:val="785606EE"/>
    <w:lvl w:ilvl="0" w:tplc="42E6F6CE">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0">
    <w:nsid w:val="672D7843"/>
    <w:multiLevelType w:val="hybridMultilevel"/>
    <w:tmpl w:val="DE0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2">
    <w:nsid w:val="6D19213E"/>
    <w:multiLevelType w:val="hybridMultilevel"/>
    <w:tmpl w:val="8D4AE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684D28"/>
    <w:multiLevelType w:val="hybridMultilevel"/>
    <w:tmpl w:val="792E77F8"/>
    <w:lvl w:ilvl="0" w:tplc="7E006408">
      <w:start w:val="1"/>
      <w:numFmt w:val="lowerRoman"/>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6D6538A"/>
    <w:multiLevelType w:val="hybridMultilevel"/>
    <w:tmpl w:val="94A85C5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F618C310">
      <w:start w:val="1"/>
      <w:numFmt w:val="lowerLetter"/>
      <w:lvlText w:val="%4."/>
      <w:lvlJc w:val="left"/>
      <w:pPr>
        <w:ind w:left="2880" w:hanging="360"/>
      </w:pPr>
      <w:rPr>
        <w:rFonts w:hint="default"/>
      </w:rPr>
    </w:lvl>
    <w:lvl w:ilvl="4" w:tplc="A25074B2">
      <w:start w:val="1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D957FED"/>
    <w:multiLevelType w:val="hybridMultilevel"/>
    <w:tmpl w:val="84D8B98C"/>
    <w:lvl w:ilvl="0" w:tplc="7D2EAF7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9"/>
  </w:num>
  <w:num w:numId="2">
    <w:abstractNumId w:val="14"/>
  </w:num>
  <w:num w:numId="3">
    <w:abstractNumId w:val="51"/>
  </w:num>
  <w:num w:numId="4">
    <w:abstractNumId w:val="32"/>
  </w:num>
  <w:num w:numId="5">
    <w:abstractNumId w:val="42"/>
  </w:num>
  <w:num w:numId="6">
    <w:abstractNumId w:val="58"/>
  </w:num>
  <w:num w:numId="7">
    <w:abstractNumId w:val="45"/>
  </w:num>
  <w:num w:numId="8">
    <w:abstractNumId w:val="44"/>
  </w:num>
  <w:num w:numId="9">
    <w:abstractNumId w:val="4"/>
  </w:num>
  <w:num w:numId="10">
    <w:abstractNumId w:val="7"/>
  </w:num>
  <w:num w:numId="11">
    <w:abstractNumId w:val="16"/>
  </w:num>
  <w:num w:numId="12">
    <w:abstractNumId w:val="30"/>
  </w:num>
  <w:num w:numId="13">
    <w:abstractNumId w:val="56"/>
  </w:num>
  <w:num w:numId="14">
    <w:abstractNumId w:val="24"/>
  </w:num>
  <w:num w:numId="15">
    <w:abstractNumId w:val="36"/>
  </w:num>
  <w:num w:numId="16">
    <w:abstractNumId w:val="43"/>
  </w:num>
  <w:num w:numId="17">
    <w:abstractNumId w:val="31"/>
  </w:num>
  <w:num w:numId="18">
    <w:abstractNumId w:val="39"/>
  </w:num>
  <w:num w:numId="19">
    <w:abstractNumId w:val="6"/>
  </w:num>
  <w:num w:numId="20">
    <w:abstractNumId w:val="40"/>
  </w:num>
  <w:num w:numId="21">
    <w:abstractNumId w:val="27"/>
  </w:num>
  <w:num w:numId="22">
    <w:abstractNumId w:val="5"/>
  </w:num>
  <w:num w:numId="23">
    <w:abstractNumId w:val="46"/>
  </w:num>
  <w:num w:numId="24">
    <w:abstractNumId w:val="55"/>
  </w:num>
  <w:num w:numId="25">
    <w:abstractNumId w:val="19"/>
  </w:num>
  <w:num w:numId="26">
    <w:abstractNumId w:val="54"/>
  </w:num>
  <w:num w:numId="27">
    <w:abstractNumId w:val="48"/>
  </w:num>
  <w:num w:numId="28">
    <w:abstractNumId w:val="38"/>
  </w:num>
  <w:num w:numId="29">
    <w:abstractNumId w:val="18"/>
  </w:num>
  <w:num w:numId="30">
    <w:abstractNumId w:val="9"/>
  </w:num>
  <w:num w:numId="31">
    <w:abstractNumId w:val="41"/>
  </w:num>
  <w:num w:numId="32">
    <w:abstractNumId w:val="23"/>
  </w:num>
  <w:num w:numId="33">
    <w:abstractNumId w:val="37"/>
  </w:num>
  <w:num w:numId="34">
    <w:abstractNumId w:val="21"/>
  </w:num>
  <w:num w:numId="35">
    <w:abstractNumId w:val="29"/>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
  </w:num>
  <w:num w:numId="40">
    <w:abstractNumId w:val="0"/>
  </w:num>
  <w:num w:numId="41">
    <w:abstractNumId w:val="53"/>
  </w:num>
  <w:num w:numId="42">
    <w:abstractNumId w:val="28"/>
  </w:num>
  <w:num w:numId="43">
    <w:abstractNumId w:val="1"/>
  </w:num>
  <w:num w:numId="44">
    <w:abstractNumId w:val="34"/>
  </w:num>
  <w:num w:numId="45">
    <w:abstractNumId w:val="25"/>
  </w:num>
  <w:num w:numId="46">
    <w:abstractNumId w:val="26"/>
  </w:num>
  <w:num w:numId="47">
    <w:abstractNumId w:val="13"/>
  </w:num>
  <w:num w:numId="48">
    <w:abstractNumId w:val="57"/>
  </w:num>
  <w:num w:numId="49">
    <w:abstractNumId w:val="20"/>
  </w:num>
  <w:num w:numId="50">
    <w:abstractNumId w:val="12"/>
  </w:num>
  <w:num w:numId="51">
    <w:abstractNumId w:val="2"/>
  </w:num>
  <w:num w:numId="52">
    <w:abstractNumId w:val="10"/>
  </w:num>
  <w:num w:numId="53">
    <w:abstractNumId w:val="47"/>
  </w:num>
  <w:num w:numId="54">
    <w:abstractNumId w:val="33"/>
  </w:num>
  <w:num w:numId="55">
    <w:abstractNumId w:val="8"/>
  </w:num>
  <w:num w:numId="56">
    <w:abstractNumId w:val="15"/>
  </w:num>
  <w:num w:numId="57">
    <w:abstractNumId w:val="17"/>
  </w:num>
  <w:num w:numId="58">
    <w:abstractNumId w:val="50"/>
  </w:num>
  <w:num w:numId="59">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31F6"/>
    <w:rsid w:val="000030F6"/>
    <w:rsid w:val="00006D7B"/>
    <w:rsid w:val="000147D2"/>
    <w:rsid w:val="00033925"/>
    <w:rsid w:val="00055E8B"/>
    <w:rsid w:val="00060A60"/>
    <w:rsid w:val="00063971"/>
    <w:rsid w:val="000650CD"/>
    <w:rsid w:val="000755A0"/>
    <w:rsid w:val="000779E1"/>
    <w:rsid w:val="00094453"/>
    <w:rsid w:val="000A5FAD"/>
    <w:rsid w:val="000A667C"/>
    <w:rsid w:val="000B6B8F"/>
    <w:rsid w:val="000B759F"/>
    <w:rsid w:val="000C1B84"/>
    <w:rsid w:val="000C66AD"/>
    <w:rsid w:val="000D016A"/>
    <w:rsid w:val="000D3017"/>
    <w:rsid w:val="000D4D01"/>
    <w:rsid w:val="000D745A"/>
    <w:rsid w:val="000F2114"/>
    <w:rsid w:val="000F3ACC"/>
    <w:rsid w:val="000F5DB9"/>
    <w:rsid w:val="00104488"/>
    <w:rsid w:val="0011567B"/>
    <w:rsid w:val="00121B98"/>
    <w:rsid w:val="0012445E"/>
    <w:rsid w:val="00133DBA"/>
    <w:rsid w:val="001367D4"/>
    <w:rsid w:val="00162BAD"/>
    <w:rsid w:val="00170641"/>
    <w:rsid w:val="001772B9"/>
    <w:rsid w:val="00197CCD"/>
    <w:rsid w:val="001B0EBA"/>
    <w:rsid w:val="001B329E"/>
    <w:rsid w:val="001E2B53"/>
    <w:rsid w:val="001F60AC"/>
    <w:rsid w:val="00213412"/>
    <w:rsid w:val="00242BE8"/>
    <w:rsid w:val="00243535"/>
    <w:rsid w:val="0025150B"/>
    <w:rsid w:val="002605E0"/>
    <w:rsid w:val="002717D9"/>
    <w:rsid w:val="0027371E"/>
    <w:rsid w:val="002774A7"/>
    <w:rsid w:val="00284188"/>
    <w:rsid w:val="002861C8"/>
    <w:rsid w:val="00291D4B"/>
    <w:rsid w:val="0029314E"/>
    <w:rsid w:val="00295C4F"/>
    <w:rsid w:val="002B4658"/>
    <w:rsid w:val="002C1952"/>
    <w:rsid w:val="002E197D"/>
    <w:rsid w:val="002F67C4"/>
    <w:rsid w:val="00302FBB"/>
    <w:rsid w:val="00305265"/>
    <w:rsid w:val="00326A3A"/>
    <w:rsid w:val="003310D0"/>
    <w:rsid w:val="00336155"/>
    <w:rsid w:val="00337F27"/>
    <w:rsid w:val="00356FF3"/>
    <w:rsid w:val="003615D0"/>
    <w:rsid w:val="003643FE"/>
    <w:rsid w:val="003702D8"/>
    <w:rsid w:val="0037786F"/>
    <w:rsid w:val="003956D8"/>
    <w:rsid w:val="003A1C47"/>
    <w:rsid w:val="003A21F4"/>
    <w:rsid w:val="003A61DC"/>
    <w:rsid w:val="003B0E51"/>
    <w:rsid w:val="003C2938"/>
    <w:rsid w:val="003C3534"/>
    <w:rsid w:val="003D2B6C"/>
    <w:rsid w:val="003D73EB"/>
    <w:rsid w:val="003E5AC6"/>
    <w:rsid w:val="003F0FAE"/>
    <w:rsid w:val="003F5AA2"/>
    <w:rsid w:val="003F77DF"/>
    <w:rsid w:val="00413600"/>
    <w:rsid w:val="00413DB5"/>
    <w:rsid w:val="00417A69"/>
    <w:rsid w:val="00422DF4"/>
    <w:rsid w:val="004230CA"/>
    <w:rsid w:val="00427799"/>
    <w:rsid w:val="00433388"/>
    <w:rsid w:val="00445A14"/>
    <w:rsid w:val="00453893"/>
    <w:rsid w:val="004559C1"/>
    <w:rsid w:val="00464686"/>
    <w:rsid w:val="0047240D"/>
    <w:rsid w:val="00480968"/>
    <w:rsid w:val="0048639F"/>
    <w:rsid w:val="004A50C9"/>
    <w:rsid w:val="004B0346"/>
    <w:rsid w:val="004B1B7D"/>
    <w:rsid w:val="004B260C"/>
    <w:rsid w:val="004C0A7D"/>
    <w:rsid w:val="004E1BC5"/>
    <w:rsid w:val="004F2179"/>
    <w:rsid w:val="004F2C49"/>
    <w:rsid w:val="005033F0"/>
    <w:rsid w:val="00516A17"/>
    <w:rsid w:val="00537300"/>
    <w:rsid w:val="005401EA"/>
    <w:rsid w:val="0054659B"/>
    <w:rsid w:val="00550F5D"/>
    <w:rsid w:val="00552488"/>
    <w:rsid w:val="00553AAD"/>
    <w:rsid w:val="00553D1F"/>
    <w:rsid w:val="0055518A"/>
    <w:rsid w:val="00583EE5"/>
    <w:rsid w:val="00590D34"/>
    <w:rsid w:val="00590E17"/>
    <w:rsid w:val="005B0C44"/>
    <w:rsid w:val="005B2198"/>
    <w:rsid w:val="005C0A54"/>
    <w:rsid w:val="005D58B0"/>
    <w:rsid w:val="005E04CA"/>
    <w:rsid w:val="005F1703"/>
    <w:rsid w:val="005F599D"/>
    <w:rsid w:val="006051DC"/>
    <w:rsid w:val="006068FD"/>
    <w:rsid w:val="00616CDB"/>
    <w:rsid w:val="00635702"/>
    <w:rsid w:val="00636819"/>
    <w:rsid w:val="00636B80"/>
    <w:rsid w:val="00642F71"/>
    <w:rsid w:val="00650810"/>
    <w:rsid w:val="00664B1A"/>
    <w:rsid w:val="0067053E"/>
    <w:rsid w:val="006811F6"/>
    <w:rsid w:val="00681B1B"/>
    <w:rsid w:val="00682B80"/>
    <w:rsid w:val="006833FD"/>
    <w:rsid w:val="006910E5"/>
    <w:rsid w:val="00696F52"/>
    <w:rsid w:val="006A0C0E"/>
    <w:rsid w:val="006A79A5"/>
    <w:rsid w:val="006F660A"/>
    <w:rsid w:val="006F6979"/>
    <w:rsid w:val="00717FE8"/>
    <w:rsid w:val="00725E8A"/>
    <w:rsid w:val="007448E3"/>
    <w:rsid w:val="00747A52"/>
    <w:rsid w:val="00753AB1"/>
    <w:rsid w:val="00753E56"/>
    <w:rsid w:val="00755E62"/>
    <w:rsid w:val="00756414"/>
    <w:rsid w:val="00760620"/>
    <w:rsid w:val="00760A9A"/>
    <w:rsid w:val="00767CA7"/>
    <w:rsid w:val="007751EF"/>
    <w:rsid w:val="0078764B"/>
    <w:rsid w:val="007909B6"/>
    <w:rsid w:val="007D1A56"/>
    <w:rsid w:val="0080194B"/>
    <w:rsid w:val="0082715C"/>
    <w:rsid w:val="008339A6"/>
    <w:rsid w:val="00833A13"/>
    <w:rsid w:val="00850BD0"/>
    <w:rsid w:val="0085309B"/>
    <w:rsid w:val="00856289"/>
    <w:rsid w:val="00861C05"/>
    <w:rsid w:val="00861D0F"/>
    <w:rsid w:val="008636D4"/>
    <w:rsid w:val="0088050F"/>
    <w:rsid w:val="008900BA"/>
    <w:rsid w:val="008921D7"/>
    <w:rsid w:val="008940CB"/>
    <w:rsid w:val="008945E0"/>
    <w:rsid w:val="008A3C68"/>
    <w:rsid w:val="008B7B65"/>
    <w:rsid w:val="008C7723"/>
    <w:rsid w:val="008D6DFD"/>
    <w:rsid w:val="008E57BC"/>
    <w:rsid w:val="00907164"/>
    <w:rsid w:val="00907478"/>
    <w:rsid w:val="00910121"/>
    <w:rsid w:val="00913F37"/>
    <w:rsid w:val="0091441D"/>
    <w:rsid w:val="009255C4"/>
    <w:rsid w:val="00934808"/>
    <w:rsid w:val="00935154"/>
    <w:rsid w:val="0095740F"/>
    <w:rsid w:val="00967BD0"/>
    <w:rsid w:val="00974753"/>
    <w:rsid w:val="00980430"/>
    <w:rsid w:val="0099259D"/>
    <w:rsid w:val="009A5AFE"/>
    <w:rsid w:val="009A65EF"/>
    <w:rsid w:val="009A7A02"/>
    <w:rsid w:val="009B4287"/>
    <w:rsid w:val="009D058F"/>
    <w:rsid w:val="009E622E"/>
    <w:rsid w:val="009F22C7"/>
    <w:rsid w:val="009F63EE"/>
    <w:rsid w:val="009F64F4"/>
    <w:rsid w:val="00A023E2"/>
    <w:rsid w:val="00A06D9A"/>
    <w:rsid w:val="00A157C1"/>
    <w:rsid w:val="00A2427C"/>
    <w:rsid w:val="00A312D2"/>
    <w:rsid w:val="00A31EC8"/>
    <w:rsid w:val="00A53A12"/>
    <w:rsid w:val="00A57A8B"/>
    <w:rsid w:val="00A63145"/>
    <w:rsid w:val="00A66A67"/>
    <w:rsid w:val="00A67F1C"/>
    <w:rsid w:val="00A82CCD"/>
    <w:rsid w:val="00A8458B"/>
    <w:rsid w:val="00A929CE"/>
    <w:rsid w:val="00A9482B"/>
    <w:rsid w:val="00AA40B2"/>
    <w:rsid w:val="00AA6BD5"/>
    <w:rsid w:val="00AB0F03"/>
    <w:rsid w:val="00AB13B4"/>
    <w:rsid w:val="00AC0AA5"/>
    <w:rsid w:val="00AC11F2"/>
    <w:rsid w:val="00AD5C46"/>
    <w:rsid w:val="00AD771B"/>
    <w:rsid w:val="00AF496D"/>
    <w:rsid w:val="00B11D80"/>
    <w:rsid w:val="00B254E2"/>
    <w:rsid w:val="00B25648"/>
    <w:rsid w:val="00B30402"/>
    <w:rsid w:val="00B34901"/>
    <w:rsid w:val="00B36E6B"/>
    <w:rsid w:val="00B518B2"/>
    <w:rsid w:val="00B65717"/>
    <w:rsid w:val="00B677A1"/>
    <w:rsid w:val="00B71029"/>
    <w:rsid w:val="00B9730E"/>
    <w:rsid w:val="00BA6EC5"/>
    <w:rsid w:val="00BB6095"/>
    <w:rsid w:val="00BB68B4"/>
    <w:rsid w:val="00BB702C"/>
    <w:rsid w:val="00BC5448"/>
    <w:rsid w:val="00BC7058"/>
    <w:rsid w:val="00BE4F5D"/>
    <w:rsid w:val="00BF0A48"/>
    <w:rsid w:val="00BF248C"/>
    <w:rsid w:val="00BF5A88"/>
    <w:rsid w:val="00C11F63"/>
    <w:rsid w:val="00C13272"/>
    <w:rsid w:val="00C203AF"/>
    <w:rsid w:val="00C23475"/>
    <w:rsid w:val="00C306FD"/>
    <w:rsid w:val="00C42CFB"/>
    <w:rsid w:val="00C55AF0"/>
    <w:rsid w:val="00C6453A"/>
    <w:rsid w:val="00C6491B"/>
    <w:rsid w:val="00C83074"/>
    <w:rsid w:val="00C8325E"/>
    <w:rsid w:val="00CC02C7"/>
    <w:rsid w:val="00CC41D0"/>
    <w:rsid w:val="00CD1B96"/>
    <w:rsid w:val="00CF6C09"/>
    <w:rsid w:val="00D11170"/>
    <w:rsid w:val="00D11409"/>
    <w:rsid w:val="00D20C2B"/>
    <w:rsid w:val="00D24485"/>
    <w:rsid w:val="00D26A8D"/>
    <w:rsid w:val="00D34EA9"/>
    <w:rsid w:val="00D36F22"/>
    <w:rsid w:val="00D4284B"/>
    <w:rsid w:val="00D46E2F"/>
    <w:rsid w:val="00D636E5"/>
    <w:rsid w:val="00D71AD9"/>
    <w:rsid w:val="00D72579"/>
    <w:rsid w:val="00D83542"/>
    <w:rsid w:val="00DA11DA"/>
    <w:rsid w:val="00DA7BFE"/>
    <w:rsid w:val="00DB4478"/>
    <w:rsid w:val="00DC2E32"/>
    <w:rsid w:val="00DC3C68"/>
    <w:rsid w:val="00DD250F"/>
    <w:rsid w:val="00DD6856"/>
    <w:rsid w:val="00DE0B90"/>
    <w:rsid w:val="00DE10B1"/>
    <w:rsid w:val="00DE3F17"/>
    <w:rsid w:val="00DE62C5"/>
    <w:rsid w:val="00DF5BA7"/>
    <w:rsid w:val="00E031F6"/>
    <w:rsid w:val="00E10FE7"/>
    <w:rsid w:val="00E1541B"/>
    <w:rsid w:val="00E273D3"/>
    <w:rsid w:val="00E333E8"/>
    <w:rsid w:val="00E33731"/>
    <w:rsid w:val="00E37FEB"/>
    <w:rsid w:val="00E60E8E"/>
    <w:rsid w:val="00E651A4"/>
    <w:rsid w:val="00E76202"/>
    <w:rsid w:val="00E80D46"/>
    <w:rsid w:val="00E87C88"/>
    <w:rsid w:val="00EA358D"/>
    <w:rsid w:val="00EB217B"/>
    <w:rsid w:val="00EB46B6"/>
    <w:rsid w:val="00EB6F51"/>
    <w:rsid w:val="00EC5BDC"/>
    <w:rsid w:val="00ED227E"/>
    <w:rsid w:val="00ED718A"/>
    <w:rsid w:val="00EE23A0"/>
    <w:rsid w:val="00EE5C5F"/>
    <w:rsid w:val="00EE694C"/>
    <w:rsid w:val="00EE6A36"/>
    <w:rsid w:val="00EF7CAF"/>
    <w:rsid w:val="00F2023E"/>
    <w:rsid w:val="00F22466"/>
    <w:rsid w:val="00F411ED"/>
    <w:rsid w:val="00F50CAD"/>
    <w:rsid w:val="00F761CA"/>
    <w:rsid w:val="00FA09A7"/>
    <w:rsid w:val="00FA69BE"/>
    <w:rsid w:val="00FA745E"/>
    <w:rsid w:val="00FB225C"/>
    <w:rsid w:val="00FB6D88"/>
    <w:rsid w:val="00FC0974"/>
    <w:rsid w:val="00FC4F08"/>
    <w:rsid w:val="00FC50B3"/>
    <w:rsid w:val="00FC6F71"/>
    <w:rsid w:val="00FD42B2"/>
    <w:rsid w:val="00FE4932"/>
    <w:rsid w:val="00FE6087"/>
    <w:rsid w:val="00FE6952"/>
    <w:rsid w:val="00FE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F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F6"/>
    <w:pPr>
      <w:keepNext/>
      <w:jc w:val="center"/>
      <w:outlineLvl w:val="0"/>
    </w:pPr>
    <w:rPr>
      <w:b/>
      <w:bCs/>
      <w:sz w:val="28"/>
    </w:rPr>
  </w:style>
  <w:style w:type="paragraph" w:styleId="Heading2">
    <w:name w:val="heading 2"/>
    <w:basedOn w:val="Normal"/>
    <w:next w:val="Normal"/>
    <w:link w:val="Heading2Char"/>
    <w:qFormat/>
    <w:rsid w:val="00E031F6"/>
    <w:pPr>
      <w:keepNext/>
      <w:outlineLvl w:val="1"/>
    </w:pPr>
    <w:rPr>
      <w:b/>
      <w:bCs/>
      <w:sz w:val="28"/>
    </w:rPr>
  </w:style>
  <w:style w:type="paragraph" w:styleId="Heading3">
    <w:name w:val="heading 3"/>
    <w:basedOn w:val="Normal"/>
    <w:next w:val="Normal"/>
    <w:link w:val="Heading3Char"/>
    <w:qFormat/>
    <w:rsid w:val="00E031F6"/>
    <w:pPr>
      <w:keepNext/>
      <w:jc w:val="center"/>
      <w:outlineLvl w:val="2"/>
    </w:pPr>
    <w:rPr>
      <w:sz w:val="28"/>
    </w:rPr>
  </w:style>
  <w:style w:type="paragraph" w:styleId="Heading4">
    <w:name w:val="heading 4"/>
    <w:basedOn w:val="Normal"/>
    <w:next w:val="Normal"/>
    <w:link w:val="Heading4Char"/>
    <w:qFormat/>
    <w:rsid w:val="00E031F6"/>
    <w:pPr>
      <w:keepNext/>
      <w:outlineLvl w:val="3"/>
    </w:pPr>
    <w:rPr>
      <w:b/>
      <w:bCs/>
      <w:sz w:val="28"/>
    </w:rPr>
  </w:style>
  <w:style w:type="paragraph" w:styleId="Heading5">
    <w:name w:val="heading 5"/>
    <w:basedOn w:val="Normal"/>
    <w:next w:val="Normal"/>
    <w:link w:val="Heading5Char"/>
    <w:qFormat/>
    <w:rsid w:val="00E031F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031F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031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031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031F6"/>
    <w:rPr>
      <w:rFonts w:ascii="Times New Roman" w:eastAsia="Times New Roman" w:hAnsi="Times New Roman" w:cs="Times New Roman"/>
      <w:sz w:val="28"/>
      <w:szCs w:val="24"/>
    </w:rPr>
  </w:style>
  <w:style w:type="paragraph" w:styleId="Title">
    <w:name w:val="Title"/>
    <w:basedOn w:val="Normal"/>
    <w:link w:val="TitleChar"/>
    <w:qFormat/>
    <w:rsid w:val="00E031F6"/>
    <w:pPr>
      <w:jc w:val="center"/>
    </w:pPr>
    <w:rPr>
      <w:b/>
      <w:bCs/>
      <w:sz w:val="32"/>
    </w:rPr>
  </w:style>
  <w:style w:type="character" w:customStyle="1" w:styleId="TitleChar">
    <w:name w:val="Title Char"/>
    <w:basedOn w:val="DefaultParagraphFont"/>
    <w:link w:val="Title"/>
    <w:rsid w:val="00E031F6"/>
    <w:rPr>
      <w:rFonts w:ascii="Times New Roman" w:eastAsia="Times New Roman" w:hAnsi="Times New Roman" w:cs="Times New Roman"/>
      <w:b/>
      <w:bCs/>
      <w:sz w:val="32"/>
      <w:szCs w:val="24"/>
    </w:rPr>
  </w:style>
  <w:style w:type="paragraph" w:styleId="ListParagraph">
    <w:name w:val="List Paragraph"/>
    <w:basedOn w:val="Normal"/>
    <w:link w:val="ListParagraphChar"/>
    <w:uiPriority w:val="34"/>
    <w:qFormat/>
    <w:rsid w:val="00E031F6"/>
    <w:pPr>
      <w:ind w:left="720"/>
    </w:pPr>
  </w:style>
  <w:style w:type="paragraph" w:styleId="BodyText">
    <w:name w:val="Body Text"/>
    <w:basedOn w:val="Normal"/>
    <w:link w:val="BodyTextChar"/>
    <w:rsid w:val="00E031F6"/>
    <w:rPr>
      <w:sz w:val="28"/>
    </w:rPr>
  </w:style>
  <w:style w:type="character" w:customStyle="1" w:styleId="BodyTextChar">
    <w:name w:val="Body Text Char"/>
    <w:basedOn w:val="DefaultParagraphFont"/>
    <w:link w:val="BodyText"/>
    <w:rsid w:val="00E031F6"/>
    <w:rPr>
      <w:rFonts w:ascii="Times New Roman" w:eastAsia="Times New Roman" w:hAnsi="Times New Roman" w:cs="Times New Roman"/>
      <w:sz w:val="28"/>
      <w:szCs w:val="24"/>
    </w:rPr>
  </w:style>
  <w:style w:type="paragraph" w:styleId="BodyText2">
    <w:name w:val="Body Text 2"/>
    <w:basedOn w:val="Normal"/>
    <w:link w:val="BodyText2Char"/>
    <w:rsid w:val="00E031F6"/>
    <w:pPr>
      <w:jc w:val="both"/>
    </w:pPr>
    <w:rPr>
      <w:sz w:val="28"/>
    </w:rPr>
  </w:style>
  <w:style w:type="character" w:customStyle="1" w:styleId="BodyText2Char">
    <w:name w:val="Body Text 2 Char"/>
    <w:basedOn w:val="DefaultParagraphFont"/>
    <w:link w:val="BodyText2"/>
    <w:rsid w:val="00E031F6"/>
    <w:rPr>
      <w:rFonts w:ascii="Times New Roman" w:eastAsia="Times New Roman" w:hAnsi="Times New Roman" w:cs="Times New Roman"/>
      <w:sz w:val="28"/>
      <w:szCs w:val="24"/>
    </w:rPr>
  </w:style>
  <w:style w:type="paragraph" w:styleId="BodyTextIndent">
    <w:name w:val="Body Text Indent"/>
    <w:basedOn w:val="Normal"/>
    <w:link w:val="BodyTextIndentChar"/>
    <w:rsid w:val="00E031F6"/>
    <w:pPr>
      <w:ind w:left="720" w:hanging="720"/>
      <w:jc w:val="both"/>
    </w:pPr>
    <w:rPr>
      <w:sz w:val="28"/>
    </w:rPr>
  </w:style>
  <w:style w:type="character" w:customStyle="1" w:styleId="BodyTextIndentChar">
    <w:name w:val="Body Text Indent Char"/>
    <w:basedOn w:val="DefaultParagraphFont"/>
    <w:link w:val="BodyTextIndent"/>
    <w:rsid w:val="00E031F6"/>
    <w:rPr>
      <w:rFonts w:ascii="Times New Roman" w:eastAsia="Times New Roman" w:hAnsi="Times New Roman" w:cs="Times New Roman"/>
      <w:sz w:val="28"/>
      <w:szCs w:val="24"/>
    </w:rPr>
  </w:style>
  <w:style w:type="character" w:customStyle="1" w:styleId="FootnoteTextChar">
    <w:name w:val="Footnote Text Char"/>
    <w:basedOn w:val="DefaultParagraphFont"/>
    <w:link w:val="FootnoteText"/>
    <w:semiHidden/>
    <w:rsid w:val="00E031F6"/>
    <w:rPr>
      <w:rFonts w:ascii="Times New Roman" w:eastAsia="Times New Roman" w:hAnsi="Times New Roman" w:cs="Times New Roman"/>
      <w:sz w:val="20"/>
      <w:szCs w:val="20"/>
    </w:rPr>
  </w:style>
  <w:style w:type="paragraph" w:styleId="FootnoteText">
    <w:name w:val="footnote text"/>
    <w:basedOn w:val="Normal"/>
    <w:link w:val="FootnoteTextChar"/>
    <w:semiHidden/>
    <w:rsid w:val="00E031F6"/>
    <w:rPr>
      <w:sz w:val="20"/>
      <w:szCs w:val="20"/>
    </w:rPr>
  </w:style>
  <w:style w:type="character" w:styleId="PageNumber">
    <w:name w:val="page number"/>
    <w:basedOn w:val="DefaultParagraphFont"/>
    <w:rsid w:val="00E031F6"/>
  </w:style>
  <w:style w:type="paragraph" w:styleId="Footer">
    <w:name w:val="footer"/>
    <w:basedOn w:val="Normal"/>
    <w:link w:val="FooterChar"/>
    <w:uiPriority w:val="99"/>
    <w:rsid w:val="00E031F6"/>
    <w:pPr>
      <w:tabs>
        <w:tab w:val="center" w:pos="4320"/>
        <w:tab w:val="right" w:pos="8640"/>
      </w:tabs>
    </w:pPr>
  </w:style>
  <w:style w:type="character" w:customStyle="1" w:styleId="FooterChar">
    <w:name w:val="Footer Char"/>
    <w:basedOn w:val="DefaultParagraphFont"/>
    <w:link w:val="Footer"/>
    <w:uiPriority w:val="99"/>
    <w:rsid w:val="00E031F6"/>
    <w:rPr>
      <w:rFonts w:ascii="Times New Roman" w:eastAsia="Times New Roman" w:hAnsi="Times New Roman" w:cs="Times New Roman"/>
      <w:sz w:val="24"/>
      <w:szCs w:val="24"/>
    </w:rPr>
  </w:style>
  <w:style w:type="paragraph" w:styleId="Header">
    <w:name w:val="header"/>
    <w:basedOn w:val="Normal"/>
    <w:link w:val="HeaderChar"/>
    <w:rsid w:val="00E031F6"/>
    <w:pPr>
      <w:tabs>
        <w:tab w:val="center" w:pos="4320"/>
        <w:tab w:val="right" w:pos="8640"/>
      </w:tabs>
    </w:pPr>
  </w:style>
  <w:style w:type="character" w:customStyle="1" w:styleId="HeaderChar">
    <w:name w:val="Header Char"/>
    <w:basedOn w:val="DefaultParagraphFont"/>
    <w:link w:val="Header"/>
    <w:rsid w:val="00E031F6"/>
    <w:rPr>
      <w:rFonts w:ascii="Times New Roman" w:eastAsia="Times New Roman" w:hAnsi="Times New Roman" w:cs="Times New Roman"/>
      <w:sz w:val="24"/>
      <w:szCs w:val="24"/>
    </w:rPr>
  </w:style>
  <w:style w:type="character" w:styleId="Hyperlink">
    <w:name w:val="Hyperlink"/>
    <w:uiPriority w:val="99"/>
    <w:unhideWhenUsed/>
    <w:rsid w:val="00E031F6"/>
    <w:rPr>
      <w:color w:val="0000FF"/>
      <w:u w:val="single"/>
    </w:rPr>
  </w:style>
  <w:style w:type="table" w:styleId="TableGrid">
    <w:name w:val="Table Grid"/>
    <w:basedOn w:val="TableNormal"/>
    <w:uiPriority w:val="59"/>
    <w:rsid w:val="00E031F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31F6"/>
    <w:rPr>
      <w:rFonts w:ascii="Tahoma" w:hAnsi="Tahoma" w:cs="Tahoma"/>
      <w:sz w:val="16"/>
      <w:szCs w:val="16"/>
    </w:rPr>
  </w:style>
  <w:style w:type="character" w:customStyle="1" w:styleId="BalloonTextChar">
    <w:name w:val="Balloon Text Char"/>
    <w:basedOn w:val="DefaultParagraphFont"/>
    <w:link w:val="BalloonText"/>
    <w:rsid w:val="00E031F6"/>
    <w:rPr>
      <w:rFonts w:ascii="Tahoma" w:eastAsia="Times New Roman" w:hAnsi="Tahoma" w:cs="Tahoma"/>
      <w:sz w:val="16"/>
      <w:szCs w:val="16"/>
    </w:rPr>
  </w:style>
  <w:style w:type="paragraph" w:customStyle="1" w:styleId="Default">
    <w:name w:val="Default"/>
    <w:rsid w:val="00E031F6"/>
    <w:pPr>
      <w:autoSpaceDE w:val="0"/>
      <w:autoSpaceDN w:val="0"/>
      <w:adjustRightInd w:val="0"/>
      <w:spacing w:line="240" w:lineRule="auto"/>
    </w:pPr>
    <w:rPr>
      <w:rFonts w:ascii="Calibri" w:eastAsia="Times New Roman" w:hAnsi="Calibri" w:cs="Calibri"/>
      <w:color w:val="000000"/>
      <w:sz w:val="24"/>
      <w:szCs w:val="24"/>
    </w:rPr>
  </w:style>
  <w:style w:type="character" w:customStyle="1" w:styleId="ListParagraphChar">
    <w:name w:val="List Paragraph Char"/>
    <w:link w:val="ListParagraph"/>
    <w:uiPriority w:val="34"/>
    <w:locked/>
    <w:rsid w:val="00760A9A"/>
    <w:rPr>
      <w:rFonts w:ascii="Times New Roman" w:eastAsia="Times New Roman" w:hAnsi="Times New Roman" w:cs="Times New Roman"/>
      <w:sz w:val="24"/>
      <w:szCs w:val="24"/>
    </w:rPr>
  </w:style>
  <w:style w:type="paragraph" w:styleId="NormalWeb">
    <w:name w:val="Normal (Web)"/>
    <w:basedOn w:val="Normal"/>
    <w:rsid w:val="009F2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pplier.treasury.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41</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MEBO</cp:lastModifiedBy>
  <cp:revision>63</cp:revision>
  <dcterms:created xsi:type="dcterms:W3CDTF">2020-10-15T11:26:00Z</dcterms:created>
  <dcterms:modified xsi:type="dcterms:W3CDTF">2020-11-16T10:26:00Z</dcterms:modified>
</cp:coreProperties>
</file>